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21" w:rsidRPr="000212B2" w:rsidRDefault="006A0421" w:rsidP="000212B2">
      <w:pPr>
        <w:pStyle w:val="Overskrift10"/>
        <w:spacing w:after="0"/>
        <w:rPr>
          <w:rFonts w:asciiTheme="minorHAnsi" w:hAnsiTheme="minorHAnsi" w:cstheme="minorHAnsi"/>
          <w:sz w:val="24"/>
          <w:szCs w:val="24"/>
        </w:rPr>
      </w:pPr>
      <w:r>
        <w:tab/>
      </w:r>
      <w:r w:rsidRPr="000212B2">
        <w:rPr>
          <w:rFonts w:asciiTheme="minorHAnsi" w:hAnsiTheme="minorHAnsi" w:cstheme="minorHAnsi"/>
          <w:sz w:val="24"/>
          <w:szCs w:val="24"/>
        </w:rPr>
        <w:t>Digitalisering som driver for fremtidens Europa – Smarte byer og smarte samfunn</w:t>
      </w:r>
    </w:p>
    <w:p w:rsidR="006A0421" w:rsidRPr="000212B2" w:rsidRDefault="006A0421" w:rsidP="000212B2">
      <w:pPr>
        <w:autoSpaceDE w:val="0"/>
        <w:autoSpaceDN w:val="0"/>
        <w:adjustRightInd w:val="0"/>
        <w:spacing w:after="0" w:line="240" w:lineRule="auto"/>
        <w:rPr>
          <w:rFonts w:asciiTheme="minorHAnsi" w:hAnsiTheme="minorHAnsi" w:cstheme="minorHAnsi"/>
          <w:sz w:val="24"/>
          <w:szCs w:val="24"/>
        </w:rPr>
      </w:pPr>
    </w:p>
    <w:p w:rsidR="006A0421" w:rsidRPr="000212B2" w:rsidRDefault="006A0421" w:rsidP="000212B2">
      <w:pPr>
        <w:autoSpaceDE w:val="0"/>
        <w:autoSpaceDN w:val="0"/>
        <w:adjustRightInd w:val="0"/>
        <w:spacing w:after="0" w:line="240" w:lineRule="auto"/>
        <w:rPr>
          <w:rFonts w:asciiTheme="minorHAnsi" w:hAnsiTheme="minorHAnsi" w:cstheme="minorHAnsi"/>
          <w:b/>
          <w:sz w:val="24"/>
          <w:szCs w:val="24"/>
        </w:rPr>
      </w:pPr>
      <w:r w:rsidRPr="000212B2">
        <w:rPr>
          <w:rFonts w:asciiTheme="minorHAnsi" w:hAnsiTheme="minorHAnsi" w:cstheme="minorHAnsi"/>
          <w:b/>
          <w:sz w:val="24"/>
          <w:szCs w:val="24"/>
        </w:rPr>
        <w:t>Bakgrunn</w:t>
      </w:r>
    </w:p>
    <w:p w:rsidR="00A968B9" w:rsidRPr="000212B2" w:rsidRDefault="006A0421" w:rsidP="000212B2">
      <w:pPr>
        <w:autoSpaceDE w:val="0"/>
        <w:autoSpaceDN w:val="0"/>
        <w:adjustRightInd w:val="0"/>
        <w:spacing w:after="0" w:line="240" w:lineRule="auto"/>
        <w:rPr>
          <w:rFonts w:asciiTheme="minorHAnsi" w:hAnsiTheme="minorHAnsi" w:cstheme="minorHAnsi"/>
          <w:color w:val="000000"/>
          <w:sz w:val="24"/>
          <w:szCs w:val="24"/>
        </w:rPr>
      </w:pPr>
      <w:r w:rsidRPr="000212B2">
        <w:rPr>
          <w:rFonts w:asciiTheme="minorHAnsi" w:hAnsiTheme="minorHAnsi" w:cstheme="minorHAnsi"/>
          <w:sz w:val="24"/>
          <w:szCs w:val="24"/>
        </w:rPr>
        <w:t>Europapolitisk forum (EPF) drøftet 22. sept. 2016</w:t>
      </w:r>
      <w:bookmarkStart w:id="0" w:name="_GoBack"/>
      <w:bookmarkEnd w:id="0"/>
      <w:r w:rsidRPr="000212B2">
        <w:rPr>
          <w:rFonts w:asciiTheme="minorHAnsi" w:hAnsiTheme="minorHAnsi" w:cstheme="minorHAnsi"/>
          <w:sz w:val="24"/>
          <w:szCs w:val="24"/>
        </w:rPr>
        <w:t xml:space="preserve"> EUs digitale indre marked og Meld. St. 27 (2015-2016) </w:t>
      </w:r>
      <w:r w:rsidRPr="000212B2">
        <w:rPr>
          <w:rFonts w:asciiTheme="minorHAnsi" w:hAnsiTheme="minorHAnsi" w:cstheme="minorHAnsi"/>
          <w:i/>
          <w:sz w:val="24"/>
          <w:szCs w:val="24"/>
        </w:rPr>
        <w:t xml:space="preserve">Digital Agenda for Norge </w:t>
      </w:r>
      <w:r w:rsidRPr="000212B2">
        <w:rPr>
          <w:rFonts w:asciiTheme="minorHAnsi" w:hAnsiTheme="minorHAnsi" w:cstheme="minorHAnsi"/>
          <w:i/>
          <w:color w:val="000000"/>
          <w:sz w:val="24"/>
          <w:szCs w:val="24"/>
        </w:rPr>
        <w:t>— IKT for en enklere hverdag og økt produktivitet</w:t>
      </w:r>
      <w:r w:rsidRPr="000212B2">
        <w:rPr>
          <w:rFonts w:asciiTheme="minorHAnsi" w:hAnsiTheme="minorHAnsi" w:cstheme="minorHAnsi"/>
          <w:color w:val="000000"/>
          <w:sz w:val="24"/>
          <w:szCs w:val="24"/>
        </w:rPr>
        <w:t xml:space="preserve">. I dette møtet følger vi opp med smarte byer og samfunn, som for tiden er et aktuelt tema i den europapolitiske debatten. Hensikten med diskusjonen er å belyse hvordan smartby-initiativ kan bidra til utvikling av lokalsamfunn i hele landet. </w:t>
      </w:r>
      <w:r w:rsidRPr="000212B2">
        <w:rPr>
          <w:rFonts w:asciiTheme="minorHAnsi" w:hAnsiTheme="minorHAnsi" w:cstheme="minorHAnsi"/>
          <w:sz w:val="24"/>
          <w:szCs w:val="24"/>
        </w:rPr>
        <w:t>EPFs medlemmer oppfordres til å dele eksempler fra egen kommune/region med vekt på muligheter og utfordringer.</w:t>
      </w:r>
      <w:r w:rsidRPr="000212B2">
        <w:rPr>
          <w:rFonts w:asciiTheme="minorHAnsi" w:hAnsiTheme="minorHAnsi" w:cstheme="minorHAnsi"/>
          <w:color w:val="000000"/>
          <w:sz w:val="24"/>
          <w:szCs w:val="24"/>
        </w:rPr>
        <w:t xml:space="preserve"> </w:t>
      </w:r>
    </w:p>
    <w:p w:rsidR="00A968B9" w:rsidRPr="000212B2" w:rsidRDefault="00A968B9" w:rsidP="000212B2">
      <w:pPr>
        <w:autoSpaceDE w:val="0"/>
        <w:autoSpaceDN w:val="0"/>
        <w:adjustRightInd w:val="0"/>
        <w:spacing w:after="0" w:line="240" w:lineRule="auto"/>
        <w:rPr>
          <w:rFonts w:asciiTheme="minorHAnsi" w:hAnsiTheme="minorHAnsi" w:cstheme="minorHAnsi"/>
          <w:color w:val="000000"/>
          <w:sz w:val="24"/>
          <w:szCs w:val="24"/>
        </w:rPr>
      </w:pPr>
    </w:p>
    <w:p w:rsidR="006A0421" w:rsidRPr="000212B2" w:rsidRDefault="006A0421" w:rsidP="000212B2">
      <w:pPr>
        <w:pStyle w:val="Overskrift10"/>
        <w:spacing w:after="0"/>
        <w:rPr>
          <w:rFonts w:asciiTheme="minorHAnsi" w:hAnsiTheme="minorHAnsi" w:cstheme="minorHAnsi"/>
          <w:color w:val="000000"/>
          <w:sz w:val="24"/>
          <w:szCs w:val="24"/>
        </w:rPr>
      </w:pPr>
      <w:r w:rsidRPr="000212B2">
        <w:rPr>
          <w:rFonts w:asciiTheme="minorHAnsi" w:hAnsiTheme="minorHAnsi" w:cstheme="minorHAnsi"/>
          <w:color w:val="000000"/>
          <w:sz w:val="24"/>
          <w:szCs w:val="24"/>
        </w:rPr>
        <w:t>Spørsmål til diskusjon</w:t>
      </w:r>
    </w:p>
    <w:p w:rsidR="006A0421" w:rsidRPr="000212B2" w:rsidRDefault="006A0421" w:rsidP="000212B2">
      <w:p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Europapolitiske innganger</w:t>
      </w:r>
      <w:r w:rsidR="00DD0307" w:rsidRPr="000212B2">
        <w:rPr>
          <w:rFonts w:asciiTheme="minorHAnsi" w:hAnsiTheme="minorHAnsi" w:cstheme="minorHAnsi"/>
          <w:sz w:val="24"/>
          <w:szCs w:val="24"/>
        </w:rPr>
        <w:t>:</w:t>
      </w:r>
      <w:r w:rsidRPr="000212B2">
        <w:rPr>
          <w:rFonts w:asciiTheme="minorHAnsi" w:hAnsiTheme="minorHAnsi" w:cstheme="minorHAnsi"/>
          <w:sz w:val="24"/>
          <w:szCs w:val="24"/>
        </w:rPr>
        <w:t xml:space="preserve"> </w:t>
      </w:r>
    </w:p>
    <w:p w:rsidR="00F87792" w:rsidRPr="000212B2" w:rsidRDefault="00F87792" w:rsidP="000212B2">
      <w:pPr>
        <w:pStyle w:val="Listeavsnitt"/>
        <w:numPr>
          <w:ilvl w:val="0"/>
          <w:numId w:val="21"/>
        </w:num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Er det viktige europeiske regelverksendringer på dette feltet, som skaper barrierer som hindrer oss</w:t>
      </w:r>
      <w:r w:rsidR="00E96297" w:rsidRPr="000212B2">
        <w:rPr>
          <w:rFonts w:asciiTheme="minorHAnsi" w:hAnsiTheme="minorHAnsi" w:cstheme="minorHAnsi"/>
          <w:sz w:val="24"/>
          <w:szCs w:val="24"/>
        </w:rPr>
        <w:t>,</w:t>
      </w:r>
      <w:r w:rsidRPr="000212B2">
        <w:rPr>
          <w:rFonts w:asciiTheme="minorHAnsi" w:hAnsiTheme="minorHAnsi" w:cstheme="minorHAnsi"/>
          <w:sz w:val="24"/>
          <w:szCs w:val="24"/>
        </w:rPr>
        <w:t xml:space="preserve"> og hva kan ev. staten bidra med for å løse disse?</w:t>
      </w:r>
    </w:p>
    <w:p w:rsidR="006A0421" w:rsidRPr="000212B2" w:rsidRDefault="00F87792" w:rsidP="000212B2">
      <w:pPr>
        <w:pStyle w:val="Listeavsnitt"/>
        <w:numPr>
          <w:ilvl w:val="0"/>
          <w:numId w:val="21"/>
        </w:num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color w:val="000000" w:themeColor="text1"/>
          <w:sz w:val="24"/>
          <w:szCs w:val="24"/>
        </w:rPr>
        <w:t xml:space="preserve">Er det noen utfordringer knyttet til </w:t>
      </w:r>
      <w:r w:rsidR="00DD0307" w:rsidRPr="000212B2">
        <w:rPr>
          <w:rFonts w:asciiTheme="minorHAnsi" w:hAnsiTheme="minorHAnsi" w:cstheme="minorHAnsi"/>
          <w:color w:val="000000" w:themeColor="text1"/>
          <w:sz w:val="24"/>
          <w:szCs w:val="24"/>
        </w:rPr>
        <w:t xml:space="preserve">vår </w:t>
      </w:r>
      <w:r w:rsidRPr="000212B2">
        <w:rPr>
          <w:rFonts w:asciiTheme="minorHAnsi" w:hAnsiTheme="minorHAnsi" w:cstheme="minorHAnsi"/>
          <w:color w:val="000000" w:themeColor="text1"/>
          <w:sz w:val="24"/>
          <w:szCs w:val="24"/>
        </w:rPr>
        <w:t xml:space="preserve">deltakelse i EUs programmer innenfor dette området? </w:t>
      </w:r>
      <w:r w:rsidRPr="000212B2">
        <w:rPr>
          <w:rFonts w:asciiTheme="minorHAnsi" w:hAnsiTheme="minorHAnsi" w:cstheme="minorHAnsi"/>
          <w:sz w:val="24"/>
          <w:szCs w:val="24"/>
        </w:rPr>
        <w:t>Har vi tilstrekkelig og riktig programdeltakelse?</w:t>
      </w:r>
    </w:p>
    <w:p w:rsidR="006A0421" w:rsidRPr="000212B2" w:rsidRDefault="006A0421" w:rsidP="000212B2">
      <w:pPr>
        <w:pStyle w:val="Listeavsnitt"/>
        <w:numPr>
          <w:ilvl w:val="0"/>
          <w:numId w:val="21"/>
        </w:num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Hvordan sørger vi for å importere beste praksis fra EU </w:t>
      </w:r>
      <w:r w:rsidR="00F87792" w:rsidRPr="000212B2">
        <w:rPr>
          <w:rFonts w:asciiTheme="minorHAnsi" w:hAnsiTheme="minorHAnsi" w:cstheme="minorHAnsi"/>
          <w:sz w:val="24"/>
          <w:szCs w:val="24"/>
        </w:rPr>
        <w:t xml:space="preserve">og spre erfaringene til </w:t>
      </w:r>
      <w:r w:rsidRPr="000212B2">
        <w:rPr>
          <w:rFonts w:asciiTheme="minorHAnsi" w:hAnsiTheme="minorHAnsi" w:cstheme="minorHAnsi"/>
          <w:sz w:val="24"/>
          <w:szCs w:val="24"/>
        </w:rPr>
        <w:t xml:space="preserve">norske kommuner og fylkeskommuner? </w:t>
      </w:r>
    </w:p>
    <w:p w:rsidR="006A0421" w:rsidRPr="000212B2" w:rsidRDefault="006A0421" w:rsidP="000212B2">
      <w:pPr>
        <w:pStyle w:val="Listeavsnitt"/>
        <w:numPr>
          <w:ilvl w:val="0"/>
          <w:numId w:val="21"/>
        </w:num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Hvordan kan initiativene til CEMR, Eurocities og andre paraplyorganisasjoner styrke oss i smartby-arbeidet?</w:t>
      </w:r>
    </w:p>
    <w:p w:rsidR="006A0421" w:rsidRPr="000212B2" w:rsidRDefault="006A0421" w:rsidP="000212B2">
      <w:pPr>
        <w:pStyle w:val="Overskrift10"/>
        <w:spacing w:after="0"/>
        <w:rPr>
          <w:rFonts w:asciiTheme="minorHAnsi" w:hAnsiTheme="minorHAnsi" w:cstheme="minorHAnsi"/>
          <w:color w:val="000000"/>
          <w:sz w:val="24"/>
          <w:szCs w:val="24"/>
        </w:rPr>
      </w:pPr>
    </w:p>
    <w:p w:rsidR="00D01734" w:rsidRPr="000212B2" w:rsidRDefault="00E96297" w:rsidP="000212B2">
      <w:pPr>
        <w:pStyle w:val="Overskrift10"/>
        <w:spacing w:after="0"/>
        <w:rPr>
          <w:rFonts w:asciiTheme="minorHAnsi" w:hAnsiTheme="minorHAnsi" w:cstheme="minorHAnsi"/>
          <w:b w:val="0"/>
          <w:color w:val="000000"/>
          <w:sz w:val="24"/>
          <w:szCs w:val="24"/>
        </w:rPr>
      </w:pPr>
      <w:r w:rsidRPr="000212B2">
        <w:rPr>
          <w:rFonts w:asciiTheme="minorHAnsi" w:hAnsiTheme="minorHAnsi" w:cstheme="minorHAnsi"/>
          <w:b w:val="0"/>
          <w:color w:val="000000"/>
          <w:sz w:val="24"/>
          <w:szCs w:val="24"/>
        </w:rPr>
        <w:t>H</w:t>
      </w:r>
      <w:r w:rsidR="00DD0307" w:rsidRPr="000212B2">
        <w:rPr>
          <w:rFonts w:asciiTheme="minorHAnsi" w:hAnsiTheme="minorHAnsi" w:cstheme="minorHAnsi"/>
          <w:b w:val="0"/>
          <w:color w:val="000000"/>
          <w:sz w:val="24"/>
          <w:szCs w:val="24"/>
        </w:rPr>
        <w:t>vordan sikre at kommunene sitter i førersetet for utviklingen av egen kommune/region og at politikerne får innflytelse på denne utviklingen</w:t>
      </w:r>
      <w:r w:rsidR="00F87792" w:rsidRPr="000212B2">
        <w:rPr>
          <w:rFonts w:asciiTheme="minorHAnsi" w:hAnsiTheme="minorHAnsi" w:cstheme="minorHAnsi"/>
          <w:b w:val="0"/>
          <w:color w:val="000000"/>
          <w:sz w:val="24"/>
          <w:szCs w:val="24"/>
        </w:rPr>
        <w:t>:</w:t>
      </w:r>
    </w:p>
    <w:p w:rsidR="006A0421" w:rsidRPr="000212B2" w:rsidRDefault="006A0421" w:rsidP="000212B2">
      <w:pPr>
        <w:pStyle w:val="Listeavsnitt"/>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0212B2">
        <w:rPr>
          <w:rFonts w:asciiTheme="minorHAnsi" w:hAnsiTheme="minorHAnsi" w:cstheme="minorHAnsi"/>
          <w:color w:val="000000" w:themeColor="text1"/>
          <w:sz w:val="24"/>
          <w:szCs w:val="24"/>
        </w:rPr>
        <w:t xml:space="preserve">Hvordan sikre god nok kompetanse til å fatte beslutninger i et krevende felt i rask utvikling (for eksempel ledelseskompetanse, endringskompetanse, kompetanse til å samhandle med næringslivet, anskaffelseskompetanse osv)? </w:t>
      </w:r>
    </w:p>
    <w:p w:rsidR="00DD0307" w:rsidRPr="000212B2" w:rsidRDefault="00DD0307" w:rsidP="000212B2">
      <w:pPr>
        <w:pStyle w:val="Listeavsnitt"/>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0212B2">
        <w:rPr>
          <w:rFonts w:asciiTheme="minorHAnsi" w:hAnsiTheme="minorHAnsi" w:cstheme="minorHAnsi"/>
          <w:color w:val="000000" w:themeColor="text1"/>
          <w:sz w:val="24"/>
          <w:szCs w:val="24"/>
        </w:rPr>
        <w:t>Hvordan sørge for at det er innbyggerne behov som styrer utviklingen fremfor at næringsaktører bestemmer retningen?</w:t>
      </w:r>
    </w:p>
    <w:p w:rsidR="006A0421" w:rsidRPr="000212B2" w:rsidRDefault="006A0421" w:rsidP="000212B2">
      <w:pPr>
        <w:pStyle w:val="Listeavsnitt"/>
        <w:numPr>
          <w:ilvl w:val="0"/>
          <w:numId w:val="17"/>
        </w:num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Hvilke</w:t>
      </w:r>
      <w:r w:rsidR="00DD0307" w:rsidRPr="000212B2">
        <w:rPr>
          <w:rFonts w:asciiTheme="minorHAnsi" w:hAnsiTheme="minorHAnsi" w:cstheme="minorHAnsi"/>
          <w:sz w:val="24"/>
          <w:szCs w:val="24"/>
        </w:rPr>
        <w:t xml:space="preserve"> utfordringer møter </w:t>
      </w:r>
      <w:r w:rsidRPr="000212B2">
        <w:rPr>
          <w:rFonts w:asciiTheme="minorHAnsi" w:hAnsiTheme="minorHAnsi" w:cstheme="minorHAnsi"/>
          <w:sz w:val="24"/>
          <w:szCs w:val="24"/>
        </w:rPr>
        <w:t xml:space="preserve">kommuner og fylkeskommuner </w:t>
      </w:r>
      <w:r w:rsidR="00DD0307" w:rsidRPr="000212B2">
        <w:rPr>
          <w:rFonts w:asciiTheme="minorHAnsi" w:hAnsiTheme="minorHAnsi" w:cstheme="minorHAnsi"/>
          <w:sz w:val="24"/>
          <w:szCs w:val="24"/>
        </w:rPr>
        <w:t xml:space="preserve">når de skal </w:t>
      </w:r>
      <w:r w:rsidRPr="000212B2">
        <w:rPr>
          <w:rFonts w:asciiTheme="minorHAnsi" w:hAnsiTheme="minorHAnsi" w:cstheme="minorHAnsi"/>
          <w:sz w:val="24"/>
          <w:szCs w:val="24"/>
        </w:rPr>
        <w:t>gjøre</w:t>
      </w:r>
      <w:r w:rsidR="00DD0307" w:rsidRPr="000212B2">
        <w:rPr>
          <w:rFonts w:asciiTheme="minorHAnsi" w:hAnsiTheme="minorHAnsi" w:cstheme="minorHAnsi"/>
          <w:sz w:val="24"/>
          <w:szCs w:val="24"/>
        </w:rPr>
        <w:t xml:space="preserve"> data</w:t>
      </w:r>
      <w:r w:rsidRPr="000212B2">
        <w:rPr>
          <w:rFonts w:asciiTheme="minorHAnsi" w:hAnsiTheme="minorHAnsi" w:cstheme="minorHAnsi"/>
          <w:sz w:val="24"/>
          <w:szCs w:val="24"/>
        </w:rPr>
        <w:t xml:space="preserve"> tilgjengelige for innovasjon i privat og offentlig sektor og hvilke muligheter og utfordringer ligger der?</w:t>
      </w:r>
    </w:p>
    <w:p w:rsidR="00DD0307" w:rsidRPr="000212B2" w:rsidRDefault="00DD0307" w:rsidP="000212B2">
      <w:pPr>
        <w:pStyle w:val="Listeavsnitt"/>
        <w:numPr>
          <w:ilvl w:val="0"/>
          <w:numId w:val="17"/>
        </w:numPr>
        <w:autoSpaceDE w:val="0"/>
        <w:autoSpaceDN w:val="0"/>
        <w:adjustRightInd w:val="0"/>
        <w:spacing w:after="0" w:line="240" w:lineRule="auto"/>
        <w:rPr>
          <w:rFonts w:asciiTheme="minorHAnsi" w:hAnsiTheme="minorHAnsi" w:cstheme="minorHAnsi"/>
          <w:color w:val="000000" w:themeColor="text1"/>
          <w:sz w:val="24"/>
          <w:szCs w:val="24"/>
        </w:rPr>
      </w:pPr>
      <w:r w:rsidRPr="000212B2">
        <w:rPr>
          <w:rFonts w:asciiTheme="minorHAnsi" w:hAnsiTheme="minorHAnsi" w:cstheme="minorHAnsi"/>
          <w:color w:val="000000" w:themeColor="text1"/>
          <w:sz w:val="24"/>
          <w:szCs w:val="24"/>
        </w:rPr>
        <w:t>Hvordan bør eierskapet til kommunale data forvaltes for å sikre vidt ulike hensyn som innbyggernes personvern, nasjonal sikkerhet, innovasjonsevne og tilgangen til gode, digitale offentlige løsninger?</w:t>
      </w:r>
    </w:p>
    <w:p w:rsidR="006A0421" w:rsidRPr="000212B2" w:rsidRDefault="006A0421" w:rsidP="000212B2">
      <w:pPr>
        <w:pStyle w:val="Listeavsnitt"/>
        <w:numPr>
          <w:ilvl w:val="0"/>
          <w:numId w:val="17"/>
        </w:num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Hvordan dele gode løsninger mellom kommuner og fylkeskommuner eller sikre at løsninger kan tas i bruk flere steder?</w:t>
      </w:r>
    </w:p>
    <w:p w:rsidR="00A968B9" w:rsidRPr="000212B2" w:rsidRDefault="00A968B9" w:rsidP="000212B2">
      <w:pPr>
        <w:autoSpaceDE w:val="0"/>
        <w:autoSpaceDN w:val="0"/>
        <w:adjustRightInd w:val="0"/>
        <w:spacing w:after="0" w:line="240" w:lineRule="auto"/>
        <w:ind w:left="360"/>
        <w:rPr>
          <w:rFonts w:asciiTheme="minorHAnsi" w:hAnsiTheme="minorHAnsi" w:cstheme="minorHAnsi"/>
          <w:sz w:val="24"/>
          <w:szCs w:val="24"/>
        </w:rPr>
      </w:pPr>
    </w:p>
    <w:p w:rsidR="006A0421" w:rsidRPr="000212B2" w:rsidRDefault="006A0421" w:rsidP="000212B2">
      <w:pPr>
        <w:pStyle w:val="Overskrift10"/>
        <w:numPr>
          <w:ilvl w:val="0"/>
          <w:numId w:val="18"/>
        </w:numPr>
        <w:spacing w:after="0"/>
        <w:rPr>
          <w:rFonts w:asciiTheme="minorHAnsi" w:hAnsiTheme="minorHAnsi" w:cstheme="minorHAnsi"/>
          <w:sz w:val="24"/>
          <w:szCs w:val="24"/>
        </w:rPr>
      </w:pPr>
      <w:r w:rsidRPr="000212B2">
        <w:rPr>
          <w:rFonts w:asciiTheme="minorHAnsi" w:hAnsiTheme="minorHAnsi" w:cstheme="minorHAnsi"/>
          <w:sz w:val="24"/>
          <w:szCs w:val="24"/>
        </w:rPr>
        <w:t xml:space="preserve">Innledning </w:t>
      </w:r>
    </w:p>
    <w:p w:rsidR="006A0421"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Smarte byer og samfunn</w:t>
      </w:r>
      <w:r w:rsidRPr="000212B2">
        <w:rPr>
          <w:rStyle w:val="Fotnotereferanse"/>
          <w:rFonts w:asciiTheme="minorHAnsi" w:hAnsiTheme="minorHAnsi" w:cstheme="minorHAnsi"/>
          <w:sz w:val="24"/>
          <w:szCs w:val="24"/>
        </w:rPr>
        <w:footnoteReference w:id="1"/>
      </w:r>
      <w:r w:rsidRPr="000212B2">
        <w:rPr>
          <w:rFonts w:asciiTheme="minorHAnsi" w:hAnsiTheme="minorHAnsi" w:cstheme="minorHAnsi"/>
          <w:sz w:val="24"/>
          <w:szCs w:val="24"/>
        </w:rPr>
        <w:t xml:space="preserve"> handler om å tenke nytt om hvordan man leverer tjenester og bruker digital teknologi til å gjøre byene til bedre steder å leve, bo og arbeide i. Smartbyinitiativer har som mål å forbedre offentlige tjenester, utnytte felles ressurser optimalt, samt å redusere klima- og miljøproblemer. Potensialet for verdiskaping er et annet sentralt element. Bedre samvirke mellom offentlige og private aktører er en viktig del av mange satsinger. Selv om vi snakker om utvikling av lokalsamfunn, går mange initiativ og tiltak på tvers av kommune-, fylkes- og landegrenser, som for eksempel grenseoverskridende </w:t>
      </w:r>
      <w:r w:rsidRPr="000212B2">
        <w:rPr>
          <w:rFonts w:asciiTheme="minorHAnsi" w:hAnsiTheme="minorHAnsi" w:cstheme="minorHAnsi"/>
          <w:sz w:val="24"/>
          <w:szCs w:val="24"/>
        </w:rPr>
        <w:lastRenderedPageBreak/>
        <w:t xml:space="preserve">infrastruktur for digitale tjenester. Det finnes mange muligheter i EUs programmer, verktøy og nettverk, som også norske aktører kan gjøre seg nytte av, blant dem kommuner og fylkeskommuner. </w:t>
      </w:r>
    </w:p>
    <w:p w:rsidR="000212B2" w:rsidRPr="000212B2" w:rsidRDefault="000212B2" w:rsidP="000212B2">
      <w:pPr>
        <w:spacing w:after="0" w:line="240" w:lineRule="auto"/>
        <w:rPr>
          <w:rFonts w:asciiTheme="minorHAnsi" w:hAnsiTheme="minorHAnsi" w:cstheme="minorHAnsi"/>
          <w:color w:val="FF0000"/>
          <w:sz w:val="24"/>
          <w:szCs w:val="24"/>
        </w:rPr>
      </w:pPr>
    </w:p>
    <w:p w:rsidR="006A0421" w:rsidRPr="000212B2" w:rsidRDefault="006A0421" w:rsidP="000212B2">
      <w:pPr>
        <w:spacing w:after="0" w:line="240" w:lineRule="auto"/>
        <w:rPr>
          <w:rFonts w:asciiTheme="minorHAnsi" w:eastAsiaTheme="majorEastAsia" w:hAnsiTheme="minorHAnsi" w:cstheme="minorHAnsi"/>
          <w:bCs/>
          <w:i/>
          <w:sz w:val="24"/>
          <w:szCs w:val="24"/>
          <w:u w:val="single"/>
        </w:rPr>
      </w:pPr>
      <w:r w:rsidRPr="000212B2">
        <w:rPr>
          <w:rFonts w:asciiTheme="minorHAnsi" w:eastAsiaTheme="majorEastAsia" w:hAnsiTheme="minorHAnsi" w:cstheme="minorHAnsi"/>
          <w:bCs/>
          <w:i/>
          <w:sz w:val="24"/>
          <w:szCs w:val="24"/>
          <w:u w:val="single"/>
        </w:rPr>
        <w:t>Områder</w:t>
      </w:r>
    </w:p>
    <w:p w:rsidR="006A0421" w:rsidRDefault="006A0421" w:rsidP="000212B2">
      <w:pPr>
        <w:autoSpaceDE w:val="0"/>
        <w:autoSpaceDN w:val="0"/>
        <w:adjustRightInd w:val="0"/>
        <w:spacing w:after="0" w:line="240" w:lineRule="auto"/>
        <w:rPr>
          <w:rFonts w:asciiTheme="minorHAnsi" w:hAnsiTheme="minorHAnsi" w:cstheme="minorHAnsi"/>
          <w:sz w:val="24"/>
          <w:szCs w:val="24"/>
        </w:rPr>
      </w:pPr>
      <w:r w:rsidRPr="000212B2">
        <w:rPr>
          <w:rFonts w:asciiTheme="minorHAnsi" w:hAnsiTheme="minorHAnsi" w:cstheme="minorHAnsi"/>
          <w:sz w:val="24"/>
          <w:szCs w:val="24"/>
        </w:rPr>
        <w:t>Smartby-overskriften omfatter flere områder, herunder transport, bygg, ressurser (som vann, avløp, renovasjon), energi, velferds- og helsetjenester og samfunnsplanlegging. Felles for disse områdene er at digitalisering og ny teknologi muliggjør nye og lønnsomme løsninger, som samtidig kan bidra til forenklet bruk av offentlige tjenester for innbyggerne. IKT-utviklingen, spesielt innen sensorisering</w:t>
      </w:r>
      <w:r w:rsidRPr="000212B2">
        <w:rPr>
          <w:rStyle w:val="Fotnotereferanse"/>
          <w:rFonts w:asciiTheme="minorHAnsi" w:hAnsiTheme="minorHAnsi" w:cstheme="minorHAnsi"/>
          <w:sz w:val="24"/>
          <w:szCs w:val="24"/>
        </w:rPr>
        <w:footnoteReference w:id="2"/>
      </w:r>
      <w:r w:rsidRPr="000212B2">
        <w:rPr>
          <w:rFonts w:asciiTheme="minorHAnsi" w:hAnsiTheme="minorHAnsi" w:cstheme="minorHAnsi"/>
          <w:sz w:val="24"/>
          <w:szCs w:val="24"/>
        </w:rPr>
        <w:t xml:space="preserve"> og stordatafangst og –analyse, er en av de viktigste driverne og fellesnevneren i smartbyutvikling. I </w:t>
      </w:r>
      <w:hyperlink r:id="rId8" w:history="1">
        <w:r w:rsidRPr="000212B2">
          <w:rPr>
            <w:rStyle w:val="Hyperkobling"/>
            <w:rFonts w:asciiTheme="minorHAnsi" w:hAnsiTheme="minorHAnsi" w:cstheme="minorHAnsi"/>
            <w:sz w:val="24"/>
            <w:szCs w:val="24"/>
          </w:rPr>
          <w:t>Digital Agenda</w:t>
        </w:r>
      </w:hyperlink>
      <w:r w:rsidRPr="000212B2">
        <w:rPr>
          <w:rFonts w:asciiTheme="minorHAnsi" w:hAnsiTheme="minorHAnsi" w:cstheme="minorHAnsi"/>
          <w:sz w:val="24"/>
          <w:szCs w:val="24"/>
        </w:rPr>
        <w:t xml:space="preserve"> fremgår det at regjeringen vil vurdere behov for tilrettelegging for smartbyutvikling i Norge. Innovasjon Norge peker på </w:t>
      </w:r>
      <w:hyperlink r:id="rId9" w:history="1">
        <w:r w:rsidRPr="000212B2">
          <w:rPr>
            <w:rStyle w:val="Hyperkobling"/>
            <w:rFonts w:asciiTheme="minorHAnsi" w:hAnsiTheme="minorHAnsi" w:cstheme="minorHAnsi"/>
            <w:sz w:val="24"/>
            <w:szCs w:val="24"/>
          </w:rPr>
          <w:t>Smarte samfunn</w:t>
        </w:r>
      </w:hyperlink>
      <w:r w:rsidRPr="000212B2">
        <w:rPr>
          <w:rFonts w:asciiTheme="minorHAnsi" w:hAnsiTheme="minorHAnsi" w:cstheme="minorHAnsi"/>
          <w:sz w:val="24"/>
          <w:szCs w:val="24"/>
        </w:rPr>
        <w:t xml:space="preserve"> som et av seks mulighetsområder for norsk omstilling. </w:t>
      </w:r>
    </w:p>
    <w:p w:rsidR="000212B2" w:rsidRPr="000212B2" w:rsidRDefault="000212B2" w:rsidP="000212B2">
      <w:pPr>
        <w:autoSpaceDE w:val="0"/>
        <w:autoSpaceDN w:val="0"/>
        <w:adjustRightInd w:val="0"/>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eastAsiaTheme="majorEastAsia" w:hAnsiTheme="minorHAnsi" w:cstheme="minorHAnsi"/>
          <w:bCs/>
          <w:i/>
          <w:sz w:val="24"/>
          <w:szCs w:val="24"/>
          <w:u w:val="single"/>
        </w:rPr>
      </w:pPr>
      <w:r w:rsidRPr="000212B2">
        <w:rPr>
          <w:rFonts w:asciiTheme="minorHAnsi" w:eastAsiaTheme="majorEastAsia" w:hAnsiTheme="minorHAnsi" w:cstheme="minorHAnsi"/>
          <w:bCs/>
          <w:i/>
          <w:sz w:val="24"/>
          <w:szCs w:val="24"/>
          <w:u w:val="single"/>
        </w:rPr>
        <w:t>Aktører</w:t>
      </w:r>
    </w:p>
    <w:p w:rsidR="006A0421"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De offentlige aktørene representerer </w:t>
      </w:r>
      <w:r w:rsidR="00E96297" w:rsidRPr="000212B2">
        <w:rPr>
          <w:rFonts w:asciiTheme="minorHAnsi" w:hAnsiTheme="minorHAnsi" w:cstheme="minorHAnsi"/>
          <w:sz w:val="24"/>
          <w:szCs w:val="24"/>
        </w:rPr>
        <w:t>alle</w:t>
      </w:r>
      <w:r w:rsidRPr="000212B2">
        <w:rPr>
          <w:rFonts w:asciiTheme="minorHAnsi" w:hAnsiTheme="minorHAnsi" w:cstheme="minorHAnsi"/>
          <w:sz w:val="24"/>
          <w:szCs w:val="24"/>
        </w:rPr>
        <w:t xml:space="preserve"> forvaltningsnivåer</w:t>
      </w:r>
      <w:r w:rsidRPr="000212B2">
        <w:rPr>
          <w:rStyle w:val="Fotnotereferanse"/>
          <w:rFonts w:asciiTheme="minorHAnsi" w:hAnsiTheme="minorHAnsi" w:cstheme="minorHAnsi"/>
          <w:sz w:val="24"/>
          <w:szCs w:val="24"/>
        </w:rPr>
        <w:footnoteReference w:id="3"/>
      </w:r>
      <w:r w:rsidRPr="000212B2">
        <w:rPr>
          <w:rFonts w:asciiTheme="minorHAnsi" w:hAnsiTheme="minorHAnsi" w:cstheme="minorHAnsi"/>
          <w:sz w:val="24"/>
          <w:szCs w:val="24"/>
        </w:rPr>
        <w:t xml:space="preserve">. Det offentlige virkemiddelapparatet skal stimulere til innovasjon og nyskaping. Videre finnes det nettverk og klynger på nasjonalt og lokalt nivå og andre aktører som UoH- og instituttsektoren. Aktørene inkluderer også offentlig sektor, næringsliv og brukere utenfor Norge. </w:t>
      </w:r>
    </w:p>
    <w:p w:rsidR="000212B2" w:rsidRPr="000212B2" w:rsidRDefault="000212B2" w:rsidP="000212B2">
      <w:pPr>
        <w:spacing w:after="0" w:line="240" w:lineRule="auto"/>
        <w:rPr>
          <w:rFonts w:asciiTheme="minorHAnsi" w:hAnsiTheme="minorHAnsi" w:cstheme="minorHAnsi"/>
          <w:sz w:val="24"/>
          <w:szCs w:val="24"/>
        </w:rPr>
      </w:pPr>
    </w:p>
    <w:p w:rsidR="006A0421"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Mange byer, regioner og land engasjerer seg, men det er uklart hvorvidt smartby følges opp av helhetlige politiske strategier, eller inngår som del av sektorvis teknologiutvikling. </w:t>
      </w:r>
    </w:p>
    <w:p w:rsidR="000212B2" w:rsidRPr="000212B2" w:rsidRDefault="000212B2" w:rsidP="000212B2">
      <w:pPr>
        <w:spacing w:after="0" w:line="240" w:lineRule="auto"/>
        <w:rPr>
          <w:rFonts w:asciiTheme="minorHAnsi" w:hAnsiTheme="minorHAnsi" w:cstheme="minorHAnsi"/>
          <w:sz w:val="24"/>
          <w:szCs w:val="24"/>
        </w:rPr>
      </w:pPr>
    </w:p>
    <w:p w:rsidR="00A968B9" w:rsidRPr="000212B2"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Stavanger har kanskje det mest profilerte smartbyeksemplet med sitt fyrtårnprosjekt </w:t>
      </w:r>
      <w:hyperlink r:id="rId10" w:history="1">
        <w:r w:rsidRPr="000212B2">
          <w:rPr>
            <w:rStyle w:val="Hyperkobling"/>
            <w:rFonts w:asciiTheme="minorHAnsi" w:hAnsiTheme="minorHAnsi" w:cstheme="minorHAnsi"/>
            <w:sz w:val="24"/>
            <w:szCs w:val="24"/>
          </w:rPr>
          <w:t>Triangulum</w:t>
        </w:r>
      </w:hyperlink>
      <w:r w:rsidRPr="000212B2">
        <w:rPr>
          <w:rFonts w:asciiTheme="minorHAnsi" w:hAnsiTheme="minorHAnsi" w:cstheme="minorHAnsi"/>
          <w:sz w:val="24"/>
          <w:szCs w:val="24"/>
        </w:rPr>
        <w:t xml:space="preserve"> under Horisont 2020, som jobber innenfor områdene energi, mobilitet og IKT. </w:t>
      </w:r>
      <w:hyperlink r:id="rId11" w:history="1">
        <w:r w:rsidRPr="000212B2">
          <w:rPr>
            <w:rStyle w:val="Hyperkobling"/>
            <w:rFonts w:asciiTheme="minorHAnsi" w:hAnsiTheme="minorHAnsi" w:cstheme="minorHAnsi"/>
            <w:sz w:val="24"/>
            <w:szCs w:val="24"/>
          </w:rPr>
          <w:t>Bodø kommune</w:t>
        </w:r>
      </w:hyperlink>
      <w:r w:rsidRPr="000212B2">
        <w:rPr>
          <w:rFonts w:asciiTheme="minorHAnsi" w:hAnsiTheme="minorHAnsi" w:cstheme="minorHAnsi"/>
          <w:sz w:val="24"/>
          <w:szCs w:val="24"/>
        </w:rPr>
        <w:t xml:space="preserve"> har 56 pågående initiativ som spenner fra velferdsteknologi i eldreomsorg til førerløse kjøretøy, som alle skal bidra til å gjøre Bodø til en smartere by. Også mindre kommuner , som </w:t>
      </w:r>
      <w:hyperlink r:id="rId12" w:history="1">
        <w:r w:rsidRPr="000212B2">
          <w:rPr>
            <w:rStyle w:val="Hyperkobling"/>
            <w:rFonts w:asciiTheme="minorHAnsi" w:hAnsiTheme="minorHAnsi" w:cstheme="minorHAnsi"/>
            <w:sz w:val="24"/>
            <w:szCs w:val="24"/>
          </w:rPr>
          <w:t>Gjesdal</w:t>
        </w:r>
      </w:hyperlink>
      <w:r w:rsidRPr="000212B2">
        <w:rPr>
          <w:rFonts w:asciiTheme="minorHAnsi" w:hAnsiTheme="minorHAnsi" w:cstheme="minorHAnsi"/>
          <w:sz w:val="24"/>
          <w:szCs w:val="24"/>
        </w:rPr>
        <w:t xml:space="preserve">, som har arbeidet med utviklingen av et smartbykonsept for Ålgård sentrum, som grønt, urbant, sosialt, profitabelt og spennende for innbyggere, næringsliv og tilreisende. </w:t>
      </w:r>
    </w:p>
    <w:p w:rsidR="00A968B9" w:rsidRPr="000212B2" w:rsidRDefault="00A968B9" w:rsidP="000212B2">
      <w:pPr>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hAnsiTheme="minorHAnsi" w:cstheme="minorHAnsi"/>
          <w:b/>
          <w:sz w:val="24"/>
          <w:szCs w:val="24"/>
        </w:rPr>
      </w:pPr>
      <w:r w:rsidRPr="000212B2">
        <w:rPr>
          <w:rFonts w:asciiTheme="minorHAnsi" w:hAnsiTheme="minorHAnsi" w:cstheme="minorHAnsi"/>
          <w:b/>
          <w:sz w:val="24"/>
          <w:szCs w:val="24"/>
        </w:rPr>
        <w:t>Den 5. frihet: fri flyt av data?</w:t>
      </w:r>
    </w:p>
    <w:p w:rsidR="006A0421"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Estland har, som del av sitt formannskap i EU høsten 2017, lansert forslag om å inkludere fri flyt av data som den 5. frihet i det europeiske indre markedet. Dette baserer seg på at deling og gjenbruk av data er en viktig forutsetning for å realisere smarte byer. </w:t>
      </w:r>
    </w:p>
    <w:p w:rsidR="000212B2" w:rsidRPr="000212B2" w:rsidRDefault="000212B2" w:rsidP="000212B2">
      <w:pPr>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Den fysiske delingen er bare en del av veien til målet. Det er hvilke data som deles og kvaliteten av delte data som er avgjørende for hvor smart resultatet blir. Samtidig vil hvem man deler data med kunne ha betydning for innovasjon og sysselsetting. Fri tilgang til anonymiserte data på enkeltfelt (som for eksempel trafikkdata, passasjerdata fra kollektivtransporten o.l) vil kunne medføre oppstart av nye bedrifter.</w:t>
      </w:r>
    </w:p>
    <w:p w:rsidR="006A0421" w:rsidRPr="000212B2" w:rsidRDefault="006A0421" w:rsidP="000212B2">
      <w:pPr>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En åpen, men samtidig fortrolig infrastruktur for dataoverføring, er avgjørende for hvordan den 5. frihet bidrar til nytteverdien av smartinitiativ målt i økonomiske besparelser, tidsbesparelser eller opplevd kvalitet. </w:t>
      </w:r>
    </w:p>
    <w:p w:rsidR="000212B2" w:rsidRPr="000212B2" w:rsidRDefault="000212B2" w:rsidP="000212B2">
      <w:pPr>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Det kreves godt politisk håndverk for implementeringen av den 5. frihet, særlig tre områder er sentrale:</w:t>
      </w:r>
    </w:p>
    <w:p w:rsidR="006A0421" w:rsidRPr="000212B2" w:rsidRDefault="006A0421" w:rsidP="000212B2">
      <w:pPr>
        <w:pStyle w:val="Listeavsnitt"/>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1) Individnivå: personvern </w:t>
      </w:r>
    </w:p>
    <w:p w:rsidR="006A0421" w:rsidRPr="000212B2" w:rsidRDefault="006A0421" w:rsidP="000212B2">
      <w:pPr>
        <w:pStyle w:val="Listeavsnitt"/>
        <w:spacing w:after="0" w:line="240" w:lineRule="auto"/>
        <w:rPr>
          <w:rFonts w:asciiTheme="minorHAnsi" w:hAnsiTheme="minorHAnsi" w:cstheme="minorHAnsi"/>
          <w:sz w:val="24"/>
          <w:szCs w:val="24"/>
        </w:rPr>
      </w:pPr>
      <w:r w:rsidRPr="000212B2">
        <w:rPr>
          <w:rFonts w:asciiTheme="minorHAnsi" w:hAnsiTheme="minorHAnsi" w:cstheme="minorHAnsi"/>
          <w:sz w:val="24"/>
          <w:szCs w:val="24"/>
        </w:rPr>
        <w:t>2) Nasjonalt nivå: økonomi og sikkerhet</w:t>
      </w:r>
    </w:p>
    <w:p w:rsidR="006A0421" w:rsidRPr="000212B2" w:rsidRDefault="006A0421" w:rsidP="000212B2">
      <w:pPr>
        <w:pStyle w:val="Listeavsnitt"/>
        <w:spacing w:after="0" w:line="240" w:lineRule="auto"/>
        <w:rPr>
          <w:rFonts w:asciiTheme="minorHAnsi" w:hAnsiTheme="minorHAnsi" w:cstheme="minorHAnsi"/>
          <w:sz w:val="24"/>
          <w:szCs w:val="24"/>
        </w:rPr>
      </w:pPr>
      <w:r w:rsidRPr="000212B2">
        <w:rPr>
          <w:rFonts w:asciiTheme="minorHAnsi" w:hAnsiTheme="minorHAnsi" w:cstheme="minorHAnsi"/>
          <w:sz w:val="24"/>
          <w:szCs w:val="24"/>
        </w:rPr>
        <w:t>3) Globalt nivå: fri flyt av data for å forstå ressursbruk per capita, som er grunnlag for arbeidet med FN sine bærekraftsmål.</w:t>
      </w:r>
    </w:p>
    <w:p w:rsidR="000212B2" w:rsidRPr="000212B2" w:rsidRDefault="000212B2" w:rsidP="000212B2">
      <w:pPr>
        <w:pStyle w:val="Listeavsnitt"/>
        <w:spacing w:after="0" w:line="240" w:lineRule="auto"/>
        <w:rPr>
          <w:rFonts w:asciiTheme="minorHAnsi" w:hAnsiTheme="minorHAnsi" w:cstheme="minorHAnsi"/>
          <w:sz w:val="24"/>
          <w:szCs w:val="24"/>
        </w:rPr>
      </w:pPr>
    </w:p>
    <w:p w:rsidR="006A0421" w:rsidRPr="000212B2" w:rsidRDefault="006A0421" w:rsidP="000212B2">
      <w:pPr>
        <w:pStyle w:val="Listeavsnitt"/>
        <w:numPr>
          <w:ilvl w:val="0"/>
          <w:numId w:val="18"/>
        </w:numPr>
        <w:spacing w:after="0" w:line="240" w:lineRule="auto"/>
        <w:rPr>
          <w:rFonts w:asciiTheme="minorHAnsi" w:hAnsiTheme="minorHAnsi" w:cstheme="minorHAnsi"/>
          <w:b/>
          <w:sz w:val="24"/>
          <w:szCs w:val="24"/>
        </w:rPr>
      </w:pPr>
      <w:r w:rsidRPr="000212B2">
        <w:rPr>
          <w:rFonts w:asciiTheme="minorHAnsi" w:hAnsiTheme="minorHAnsi" w:cstheme="minorHAnsi"/>
          <w:b/>
          <w:sz w:val="24"/>
          <w:szCs w:val="24"/>
        </w:rPr>
        <w:t>Eksempler på hvordan smartbyinitiativ kan bidra til utvikling av lokalsamfunn</w:t>
      </w:r>
    </w:p>
    <w:p w:rsidR="000212B2" w:rsidRPr="000212B2" w:rsidRDefault="000212B2"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Smartby-konseptet omfatter flere områder og dette notatet henter eksempler fra transport, helse og lokaldemokrati/e-domikrati. </w:t>
      </w:r>
      <w:r w:rsidR="00652864">
        <w:rPr>
          <w:rFonts w:asciiTheme="minorHAnsi" w:hAnsiTheme="minorHAnsi" w:cstheme="minorHAnsi"/>
          <w:sz w:val="24"/>
          <w:szCs w:val="24"/>
        </w:rPr>
        <w:t>Mer inform</w:t>
      </w:r>
      <w:r w:rsidR="00504214">
        <w:rPr>
          <w:rFonts w:asciiTheme="minorHAnsi" w:hAnsiTheme="minorHAnsi" w:cstheme="minorHAnsi"/>
          <w:sz w:val="24"/>
          <w:szCs w:val="24"/>
        </w:rPr>
        <w:t>a</w:t>
      </w:r>
      <w:r w:rsidR="00652864">
        <w:rPr>
          <w:rFonts w:asciiTheme="minorHAnsi" w:hAnsiTheme="minorHAnsi" w:cstheme="minorHAnsi"/>
          <w:sz w:val="24"/>
          <w:szCs w:val="24"/>
        </w:rPr>
        <w:t xml:space="preserve">sjon om eksemplene finnes i vedlegg 2. </w:t>
      </w:r>
    </w:p>
    <w:p w:rsidR="000212B2" w:rsidRPr="000212B2" w:rsidRDefault="000212B2" w:rsidP="000212B2">
      <w:pPr>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hAnsiTheme="minorHAnsi" w:cstheme="minorHAnsi"/>
          <w:i/>
          <w:sz w:val="24"/>
          <w:szCs w:val="24"/>
          <w:u w:val="single"/>
        </w:rPr>
      </w:pPr>
      <w:r w:rsidRPr="000212B2">
        <w:rPr>
          <w:rFonts w:asciiTheme="minorHAnsi" w:hAnsiTheme="minorHAnsi" w:cstheme="minorHAnsi"/>
          <w:i/>
          <w:sz w:val="24"/>
          <w:szCs w:val="24"/>
          <w:u w:val="single"/>
        </w:rPr>
        <w:t>Eksempel 1: Fremtidens mobilitet: Kombinert mobilitet</w:t>
      </w:r>
    </w:p>
    <w:p w:rsidR="00760395" w:rsidRDefault="006A0421" w:rsidP="000212B2">
      <w:pPr>
        <w:spacing w:after="0" w:line="240" w:lineRule="auto"/>
        <w:rPr>
          <w:rFonts w:asciiTheme="minorHAnsi" w:hAnsiTheme="minorHAnsi" w:cstheme="minorHAnsi"/>
          <w:sz w:val="24"/>
          <w:szCs w:val="24"/>
        </w:rPr>
      </w:pPr>
      <w:r w:rsidRPr="000212B2">
        <w:rPr>
          <w:rFonts w:asciiTheme="minorHAnsi" w:hAnsiTheme="minorHAnsi" w:cstheme="minorHAnsi"/>
          <w:sz w:val="24"/>
          <w:szCs w:val="24"/>
        </w:rPr>
        <w:t xml:space="preserve">Konseptet "kombinert mobilitet" tar utgangspunkt i at offentlig transport, bildelingsordninger, bysykkelordninger, TT-ordninger, selvkjørende busser/biler integreres, slik at fremtidens mobilitet blir god for kundene og samfunnet. </w:t>
      </w:r>
      <w:r w:rsidR="00760395">
        <w:rPr>
          <w:rFonts w:asciiTheme="minorHAnsi" w:hAnsiTheme="minorHAnsi" w:cstheme="minorHAnsi"/>
          <w:sz w:val="24"/>
          <w:szCs w:val="24"/>
        </w:rPr>
        <w:t xml:space="preserve">Ny teknologi muliggjør dette. </w:t>
      </w:r>
      <w:r w:rsidR="00652864">
        <w:rPr>
          <w:rFonts w:asciiTheme="minorHAnsi" w:hAnsiTheme="minorHAnsi" w:cstheme="minorHAnsi"/>
          <w:sz w:val="24"/>
          <w:szCs w:val="24"/>
        </w:rPr>
        <w:t xml:space="preserve">Helsinki </w:t>
      </w:r>
      <w:r w:rsidR="00760395">
        <w:rPr>
          <w:rFonts w:asciiTheme="minorHAnsi" w:hAnsiTheme="minorHAnsi" w:cstheme="minorHAnsi"/>
          <w:sz w:val="24"/>
          <w:szCs w:val="24"/>
        </w:rPr>
        <w:t>va</w:t>
      </w:r>
      <w:r w:rsidR="00652864">
        <w:rPr>
          <w:rFonts w:asciiTheme="minorHAnsi" w:hAnsiTheme="minorHAnsi" w:cstheme="minorHAnsi"/>
          <w:sz w:val="24"/>
          <w:szCs w:val="24"/>
        </w:rPr>
        <w:t xml:space="preserve">r første by som startet med kombinert mobilitet. </w:t>
      </w:r>
      <w:r w:rsidR="00C36589">
        <w:rPr>
          <w:rFonts w:asciiTheme="minorHAnsi" w:hAnsiTheme="minorHAnsi" w:cstheme="minorHAnsi"/>
          <w:sz w:val="24"/>
          <w:szCs w:val="24"/>
        </w:rPr>
        <w:t>Konseptet er i ferd med å fases inn i norske kommuner</w:t>
      </w:r>
      <w:r w:rsidR="006307F6">
        <w:rPr>
          <w:rFonts w:asciiTheme="minorHAnsi" w:hAnsiTheme="minorHAnsi" w:cstheme="minorHAnsi"/>
          <w:sz w:val="24"/>
          <w:szCs w:val="24"/>
        </w:rPr>
        <w:t xml:space="preserve">. </w:t>
      </w:r>
      <w:r w:rsidR="002A2F45">
        <w:rPr>
          <w:rFonts w:asciiTheme="minorHAnsi" w:hAnsiTheme="minorHAnsi" w:cstheme="minorHAnsi"/>
          <w:sz w:val="24"/>
          <w:szCs w:val="24"/>
        </w:rPr>
        <w:t>A</w:t>
      </w:r>
      <w:r w:rsidR="00760395">
        <w:rPr>
          <w:rFonts w:asciiTheme="minorHAnsi" w:hAnsiTheme="minorHAnsi" w:cstheme="minorHAnsi"/>
          <w:sz w:val="24"/>
          <w:szCs w:val="24"/>
        </w:rPr>
        <w:t xml:space="preserve">ktivitet på dette området er bl.a. knyttet til klimamål om å redusere utslipp. </w:t>
      </w:r>
      <w:r w:rsidR="00AF50BF">
        <w:rPr>
          <w:rFonts w:asciiTheme="minorHAnsi" w:hAnsiTheme="minorHAnsi" w:cstheme="minorHAnsi"/>
          <w:sz w:val="24"/>
          <w:szCs w:val="24"/>
        </w:rPr>
        <w:t xml:space="preserve">Gjesdal har nylig kommet med i et </w:t>
      </w:r>
      <w:hyperlink r:id="rId13" w:history="1">
        <w:r w:rsidR="00AF50BF" w:rsidRPr="00AF50BF">
          <w:rPr>
            <w:rStyle w:val="Hyperkobling"/>
            <w:rFonts w:asciiTheme="minorHAnsi" w:hAnsiTheme="minorHAnsi" w:cstheme="minorHAnsi"/>
            <w:sz w:val="24"/>
            <w:szCs w:val="24"/>
          </w:rPr>
          <w:t>forskningsprosjekt om førerløse busser</w:t>
        </w:r>
      </w:hyperlink>
      <w:r w:rsidR="00AF50BF">
        <w:rPr>
          <w:rFonts w:asciiTheme="minorHAnsi" w:hAnsiTheme="minorHAnsi" w:cstheme="minorHAnsi"/>
          <w:sz w:val="24"/>
          <w:szCs w:val="24"/>
        </w:rPr>
        <w:t xml:space="preserve"> (Horisont 2020). </w:t>
      </w:r>
      <w:r w:rsidR="00760395">
        <w:rPr>
          <w:rFonts w:asciiTheme="minorHAnsi" w:hAnsiTheme="minorHAnsi" w:cstheme="minorHAnsi"/>
          <w:sz w:val="24"/>
          <w:szCs w:val="24"/>
        </w:rPr>
        <w:t xml:space="preserve">Oslo kommune er med i flere prosjekter, </w:t>
      </w:r>
      <w:r w:rsidR="00AF50BF">
        <w:rPr>
          <w:rFonts w:asciiTheme="minorHAnsi" w:hAnsiTheme="minorHAnsi" w:cstheme="minorHAnsi"/>
          <w:sz w:val="24"/>
          <w:szCs w:val="24"/>
        </w:rPr>
        <w:t>bl.a.</w:t>
      </w:r>
      <w:r w:rsidR="00760395">
        <w:rPr>
          <w:rFonts w:asciiTheme="minorHAnsi" w:hAnsiTheme="minorHAnsi" w:cstheme="minorHAnsi"/>
          <w:sz w:val="24"/>
          <w:szCs w:val="24"/>
        </w:rPr>
        <w:t xml:space="preserve"> </w:t>
      </w:r>
      <w:hyperlink r:id="rId14" w:history="1">
        <w:r w:rsidR="00D34798" w:rsidRPr="00D34798">
          <w:rPr>
            <w:rStyle w:val="Hyperkobling"/>
            <w:rFonts w:asciiTheme="minorHAnsi" w:hAnsiTheme="minorHAnsi" w:cstheme="minorHAnsi"/>
            <w:sz w:val="24"/>
            <w:szCs w:val="24"/>
          </w:rPr>
          <w:t>CityLab</w:t>
        </w:r>
      </w:hyperlink>
      <w:r w:rsidR="00D34798">
        <w:rPr>
          <w:rFonts w:asciiTheme="minorHAnsi" w:hAnsiTheme="minorHAnsi" w:cstheme="minorHAnsi"/>
          <w:sz w:val="24"/>
          <w:szCs w:val="24"/>
        </w:rPr>
        <w:t xml:space="preserve"> (Horisont 2020), som ser på effektiv og miljøvennlig varetransport i hovedstaden. </w:t>
      </w:r>
    </w:p>
    <w:p w:rsidR="00C36589" w:rsidRPr="000212B2" w:rsidRDefault="00C36589" w:rsidP="000212B2">
      <w:pPr>
        <w:spacing w:after="0" w:line="240" w:lineRule="auto"/>
        <w:rPr>
          <w:rFonts w:asciiTheme="minorHAnsi" w:hAnsiTheme="minorHAnsi" w:cstheme="minorHAnsi"/>
          <w:sz w:val="24"/>
          <w:szCs w:val="24"/>
        </w:rPr>
      </w:pPr>
    </w:p>
    <w:p w:rsidR="006A0421" w:rsidRPr="000212B2" w:rsidRDefault="006A0421" w:rsidP="000212B2">
      <w:pPr>
        <w:spacing w:after="0" w:line="240" w:lineRule="auto"/>
        <w:rPr>
          <w:rFonts w:asciiTheme="minorHAnsi" w:hAnsiTheme="minorHAnsi" w:cstheme="minorHAnsi"/>
          <w:i/>
          <w:sz w:val="24"/>
          <w:szCs w:val="24"/>
          <w:u w:val="single"/>
        </w:rPr>
      </w:pPr>
      <w:r w:rsidRPr="000212B2">
        <w:rPr>
          <w:rFonts w:asciiTheme="minorHAnsi" w:hAnsiTheme="minorHAnsi" w:cstheme="minorHAnsi"/>
          <w:i/>
          <w:sz w:val="24"/>
          <w:szCs w:val="24"/>
          <w:u w:val="single"/>
        </w:rPr>
        <w:t>Eksempel 2: Fremtidens helsetjenester</w:t>
      </w:r>
    </w:p>
    <w:p w:rsidR="006A0421" w:rsidRDefault="006A0421" w:rsidP="000212B2">
      <w:pPr>
        <w:spacing w:after="0" w:line="240" w:lineRule="auto"/>
        <w:rPr>
          <w:rFonts w:asciiTheme="minorHAnsi" w:hAnsiTheme="minorHAnsi" w:cstheme="minorHAnsi"/>
          <w:sz w:val="24"/>
          <w:szCs w:val="24"/>
        </w:rPr>
      </w:pPr>
      <w:r w:rsidRPr="00AF50BF">
        <w:rPr>
          <w:rFonts w:asciiTheme="minorHAnsi" w:hAnsiTheme="minorHAnsi" w:cstheme="minorHAnsi"/>
          <w:iCs/>
          <w:sz w:val="24"/>
          <w:szCs w:val="24"/>
        </w:rPr>
        <w:t xml:space="preserve">Velferdsteknologi og helseinnovasjon kan bli </w:t>
      </w:r>
      <w:r w:rsidRPr="00AF50BF">
        <w:rPr>
          <w:rFonts w:asciiTheme="minorHAnsi" w:hAnsiTheme="minorHAnsi" w:cstheme="minorHAnsi"/>
          <w:sz w:val="24"/>
          <w:szCs w:val="24"/>
        </w:rPr>
        <w:t>et viktig svar på helse‐ og omsorgsutfordringene de neste tiårene. Gjennom det europeiske innovasjonspartnerskapet for aktiv og sunn aldring (European Innovation Partnership on Active and Healthy Aging – EIP on AHA) er flere norske fylkeskommuner, kommuner, forskningsinstitusjoner mv</w:t>
      </w:r>
      <w:r w:rsidR="009839EA">
        <w:rPr>
          <w:rFonts w:asciiTheme="minorHAnsi" w:hAnsiTheme="minorHAnsi" w:cstheme="minorHAnsi"/>
          <w:sz w:val="24"/>
          <w:szCs w:val="24"/>
        </w:rPr>
        <w:t>.</w:t>
      </w:r>
      <w:r w:rsidRPr="00AF50BF">
        <w:rPr>
          <w:rFonts w:asciiTheme="minorHAnsi" w:hAnsiTheme="minorHAnsi" w:cstheme="minorHAnsi"/>
          <w:sz w:val="24"/>
          <w:szCs w:val="24"/>
        </w:rPr>
        <w:t xml:space="preserve"> involvert i europeiske </w:t>
      </w:r>
      <w:r w:rsidRPr="000212B2">
        <w:rPr>
          <w:rFonts w:asciiTheme="minorHAnsi" w:hAnsiTheme="minorHAnsi" w:cstheme="minorHAnsi"/>
          <w:sz w:val="24"/>
          <w:szCs w:val="24"/>
        </w:rPr>
        <w:t xml:space="preserve">nettverk som jobber med utvikling av velferdsteknologi. </w:t>
      </w:r>
      <w:r w:rsidR="00B2081E">
        <w:rPr>
          <w:rFonts w:asciiTheme="minorHAnsi" w:hAnsiTheme="minorHAnsi" w:cstheme="minorHAnsi"/>
          <w:sz w:val="24"/>
          <w:szCs w:val="24"/>
        </w:rPr>
        <w:t>I prosjektet</w:t>
      </w:r>
      <w:r w:rsidRPr="000212B2">
        <w:rPr>
          <w:rFonts w:asciiTheme="minorHAnsi" w:hAnsiTheme="minorHAnsi" w:cstheme="minorHAnsi"/>
          <w:sz w:val="24"/>
          <w:szCs w:val="24"/>
        </w:rPr>
        <w:t xml:space="preserve"> </w:t>
      </w:r>
      <w:hyperlink r:id="rId15" w:history="1">
        <w:r w:rsidRPr="000212B2">
          <w:rPr>
            <w:rStyle w:val="Hyperkobling"/>
            <w:rFonts w:asciiTheme="minorHAnsi" w:hAnsiTheme="minorHAnsi" w:cstheme="minorHAnsi"/>
            <w:sz w:val="24"/>
            <w:szCs w:val="24"/>
          </w:rPr>
          <w:t>SOL – Support Quality of Life</w:t>
        </w:r>
      </w:hyperlink>
      <w:r w:rsidRPr="000212B2">
        <w:rPr>
          <w:rFonts w:asciiTheme="minorHAnsi" w:hAnsiTheme="minorHAnsi" w:cstheme="minorHAnsi"/>
          <w:sz w:val="24"/>
          <w:szCs w:val="24"/>
        </w:rPr>
        <w:t xml:space="preserve"> </w:t>
      </w:r>
      <w:r w:rsidR="00C87367" w:rsidRPr="000212B2">
        <w:rPr>
          <w:rFonts w:asciiTheme="minorHAnsi" w:hAnsiTheme="minorHAnsi" w:cstheme="minorHAnsi"/>
          <w:sz w:val="24"/>
          <w:szCs w:val="24"/>
        </w:rPr>
        <w:t>(Interreg Sverige-Norge)</w:t>
      </w:r>
      <w:r w:rsidR="00C87367">
        <w:rPr>
          <w:rFonts w:asciiTheme="minorHAnsi" w:hAnsiTheme="minorHAnsi" w:cstheme="minorHAnsi"/>
          <w:sz w:val="24"/>
          <w:szCs w:val="24"/>
        </w:rPr>
        <w:t xml:space="preserve"> </w:t>
      </w:r>
      <w:r w:rsidR="00B2081E">
        <w:rPr>
          <w:rFonts w:asciiTheme="minorHAnsi" w:hAnsiTheme="minorHAnsi" w:cstheme="minorHAnsi"/>
          <w:sz w:val="24"/>
          <w:szCs w:val="24"/>
        </w:rPr>
        <w:t>jobber kommuner</w:t>
      </w:r>
      <w:r w:rsidR="00C87367">
        <w:rPr>
          <w:rFonts w:asciiTheme="minorHAnsi" w:hAnsiTheme="minorHAnsi" w:cstheme="minorHAnsi"/>
          <w:sz w:val="24"/>
          <w:szCs w:val="24"/>
        </w:rPr>
        <w:t xml:space="preserve"> i</w:t>
      </w:r>
      <w:r w:rsidR="00B2081E">
        <w:rPr>
          <w:rFonts w:asciiTheme="minorHAnsi" w:hAnsiTheme="minorHAnsi" w:cstheme="minorHAnsi"/>
          <w:sz w:val="24"/>
          <w:szCs w:val="24"/>
        </w:rPr>
        <w:t xml:space="preserve"> Akershus og Hedmark </w:t>
      </w:r>
      <w:r w:rsidR="008563E3">
        <w:rPr>
          <w:rFonts w:asciiTheme="minorHAnsi" w:hAnsiTheme="minorHAnsi" w:cstheme="minorHAnsi"/>
          <w:sz w:val="24"/>
          <w:szCs w:val="24"/>
        </w:rPr>
        <w:t xml:space="preserve">bl.a. </w:t>
      </w:r>
      <w:r w:rsidR="00B2081E">
        <w:rPr>
          <w:rFonts w:asciiTheme="minorHAnsi" w:hAnsiTheme="minorHAnsi" w:cstheme="minorHAnsi"/>
          <w:sz w:val="24"/>
          <w:szCs w:val="24"/>
        </w:rPr>
        <w:t xml:space="preserve">med </w:t>
      </w:r>
      <w:r w:rsidR="004A3CFB">
        <w:rPr>
          <w:rFonts w:asciiTheme="minorHAnsi" w:hAnsiTheme="minorHAnsi" w:cstheme="minorHAnsi"/>
          <w:sz w:val="24"/>
          <w:szCs w:val="24"/>
        </w:rPr>
        <w:t>å utvikle kopl</w:t>
      </w:r>
      <w:r w:rsidR="008563E3">
        <w:rPr>
          <w:rFonts w:asciiTheme="minorHAnsi" w:hAnsiTheme="minorHAnsi" w:cstheme="minorHAnsi"/>
          <w:sz w:val="24"/>
          <w:szCs w:val="24"/>
        </w:rPr>
        <w:t>inger mellom bedrifter og helse</w:t>
      </w:r>
      <w:r w:rsidR="004A3CFB">
        <w:rPr>
          <w:rFonts w:asciiTheme="minorHAnsi" w:hAnsiTheme="minorHAnsi" w:cstheme="minorHAnsi"/>
          <w:sz w:val="24"/>
          <w:szCs w:val="24"/>
        </w:rPr>
        <w:t>sektoren for å fremme produkt- og tjenesteinnovasjon</w:t>
      </w:r>
      <w:r w:rsidR="00C87367">
        <w:rPr>
          <w:rFonts w:asciiTheme="minorHAnsi" w:hAnsiTheme="minorHAnsi" w:cstheme="minorHAnsi"/>
          <w:sz w:val="24"/>
          <w:szCs w:val="24"/>
        </w:rPr>
        <w:t xml:space="preserve">. Listerregionen er med </w:t>
      </w:r>
      <w:r w:rsidR="00B97943">
        <w:rPr>
          <w:rFonts w:asciiTheme="minorHAnsi" w:hAnsiTheme="minorHAnsi" w:cstheme="minorHAnsi"/>
          <w:sz w:val="24"/>
          <w:szCs w:val="24"/>
        </w:rPr>
        <w:t>i</w:t>
      </w:r>
      <w:r w:rsidR="00C87367">
        <w:rPr>
          <w:rFonts w:asciiTheme="minorHAnsi" w:hAnsiTheme="minorHAnsi" w:cstheme="minorHAnsi"/>
          <w:sz w:val="24"/>
          <w:szCs w:val="24"/>
        </w:rPr>
        <w:t xml:space="preserve"> prosjektet </w:t>
      </w:r>
      <w:hyperlink r:id="rId16" w:history="1">
        <w:r w:rsidR="00C87367" w:rsidRPr="00C87367">
          <w:rPr>
            <w:rStyle w:val="Hyperkobling"/>
            <w:rFonts w:asciiTheme="minorHAnsi" w:hAnsiTheme="minorHAnsi" w:cstheme="minorHAnsi"/>
            <w:sz w:val="24"/>
            <w:szCs w:val="24"/>
          </w:rPr>
          <w:t>ALTAS – Assistive Living Technology and Skills</w:t>
        </w:r>
      </w:hyperlink>
      <w:r w:rsidR="00C87367">
        <w:rPr>
          <w:rFonts w:asciiTheme="minorHAnsi" w:hAnsiTheme="minorHAnsi" w:cstheme="minorHAnsi"/>
          <w:sz w:val="24"/>
          <w:szCs w:val="24"/>
        </w:rPr>
        <w:t xml:space="preserve"> (ERASMUS +)</w:t>
      </w:r>
      <w:r w:rsidR="00B97943">
        <w:rPr>
          <w:rFonts w:asciiTheme="minorHAnsi" w:hAnsiTheme="minorHAnsi" w:cstheme="minorHAnsi"/>
          <w:sz w:val="24"/>
          <w:szCs w:val="24"/>
        </w:rPr>
        <w:t xml:space="preserve"> </w:t>
      </w:r>
      <w:r w:rsidR="009839EA">
        <w:rPr>
          <w:rFonts w:asciiTheme="minorHAnsi" w:hAnsiTheme="minorHAnsi" w:cstheme="minorHAnsi"/>
          <w:sz w:val="24"/>
          <w:szCs w:val="24"/>
        </w:rPr>
        <w:t xml:space="preserve">som </w:t>
      </w:r>
      <w:r w:rsidR="00B97943">
        <w:rPr>
          <w:rFonts w:asciiTheme="minorHAnsi" w:hAnsiTheme="minorHAnsi" w:cstheme="minorHAnsi"/>
          <w:sz w:val="24"/>
          <w:szCs w:val="24"/>
        </w:rPr>
        <w:t>skal bidra til kompetanseheving hos helsepersonell slik at de kan anbefale teknologiske løsninger ut fra den enkeltes behov.</w:t>
      </w:r>
      <w:r w:rsidR="005451FC">
        <w:rPr>
          <w:rFonts w:asciiTheme="minorHAnsi" w:hAnsiTheme="minorHAnsi" w:cstheme="minorHAnsi"/>
          <w:sz w:val="24"/>
          <w:szCs w:val="24"/>
        </w:rPr>
        <w:t xml:space="preserve"> </w:t>
      </w:r>
    </w:p>
    <w:p w:rsidR="006A0421" w:rsidRPr="00947445" w:rsidRDefault="006A0421" w:rsidP="000212B2">
      <w:pPr>
        <w:spacing w:after="0" w:line="240" w:lineRule="auto"/>
        <w:rPr>
          <w:rFonts w:asciiTheme="minorHAnsi" w:hAnsiTheme="minorHAnsi" w:cstheme="minorHAnsi"/>
          <w:sz w:val="24"/>
          <w:szCs w:val="24"/>
          <w:lang w:val="nb-NO"/>
        </w:rPr>
      </w:pPr>
    </w:p>
    <w:p w:rsidR="006A0421" w:rsidRPr="00947445" w:rsidRDefault="006A0421" w:rsidP="000212B2">
      <w:pPr>
        <w:spacing w:after="0" w:line="240" w:lineRule="auto"/>
        <w:rPr>
          <w:rFonts w:asciiTheme="minorHAnsi" w:hAnsiTheme="minorHAnsi" w:cstheme="minorHAnsi"/>
          <w:sz w:val="24"/>
          <w:szCs w:val="24"/>
          <w:u w:val="single"/>
          <w:lang w:val="nb-NO"/>
        </w:rPr>
      </w:pPr>
      <w:r w:rsidRPr="00947445">
        <w:rPr>
          <w:rFonts w:asciiTheme="minorHAnsi" w:hAnsiTheme="minorHAnsi" w:cstheme="minorHAnsi"/>
          <w:sz w:val="24"/>
          <w:szCs w:val="24"/>
          <w:u w:val="single"/>
          <w:lang w:val="nb-NO"/>
        </w:rPr>
        <w:t xml:space="preserve">Eksempel 3: Fremtidens lokaldemokrati </w:t>
      </w:r>
    </w:p>
    <w:p w:rsidR="00947445" w:rsidRPr="0068033A" w:rsidRDefault="00947445" w:rsidP="000212B2">
      <w:pPr>
        <w:spacing w:after="0" w:line="240" w:lineRule="auto"/>
        <w:rPr>
          <w:rFonts w:asciiTheme="minorHAnsi" w:hAnsiTheme="minorHAnsi" w:cstheme="minorHAnsi"/>
          <w:sz w:val="24"/>
          <w:szCs w:val="24"/>
          <w:lang w:val="nb-NO"/>
        </w:rPr>
      </w:pPr>
      <w:r w:rsidRPr="0068033A">
        <w:rPr>
          <w:rFonts w:asciiTheme="minorHAnsi" w:hAnsiTheme="minorHAnsi" w:cstheme="minorHAnsi"/>
          <w:sz w:val="24"/>
          <w:szCs w:val="24"/>
          <w:lang w:val="nb-NO"/>
        </w:rPr>
        <w:t xml:space="preserve">Tilliten til demokratiske verdier i Europa er under press. Flere land opplever korrupsjon, brudd på menneskerettighetene, svekking av demokratiske institsjoner og svekket tillit mellom politikere og innbyggere). </w:t>
      </w:r>
      <w:r w:rsidR="0068033A" w:rsidRPr="0068033A">
        <w:rPr>
          <w:rFonts w:asciiTheme="minorHAnsi" w:hAnsiTheme="minorHAnsi"/>
          <w:sz w:val="24"/>
          <w:szCs w:val="24"/>
        </w:rPr>
        <w:t>Dialog og kontakt med innbyggerne, og at kommuner og regioner i Europa står opp for demokratiske verdier, er viktig for retningen videre</w:t>
      </w:r>
      <w:r w:rsidR="00AE1EA9">
        <w:rPr>
          <w:rFonts w:asciiTheme="minorHAnsi" w:hAnsiTheme="minorHAnsi"/>
          <w:sz w:val="24"/>
          <w:szCs w:val="24"/>
        </w:rPr>
        <w:t>, ref. diskusjonene EPFs møte i Brussel i mars</w:t>
      </w:r>
      <w:r w:rsidR="0068033A" w:rsidRPr="0068033A">
        <w:rPr>
          <w:rFonts w:asciiTheme="minorHAnsi" w:hAnsiTheme="minorHAnsi"/>
          <w:sz w:val="24"/>
          <w:szCs w:val="24"/>
        </w:rPr>
        <w:t xml:space="preserve">. </w:t>
      </w:r>
      <w:r w:rsidR="00AE1EA9">
        <w:rPr>
          <w:rFonts w:asciiTheme="minorHAnsi" w:hAnsiTheme="minorHAnsi"/>
          <w:sz w:val="24"/>
          <w:szCs w:val="24"/>
        </w:rPr>
        <w:t xml:space="preserve">E-demokrati er ett av flere elementer i dette. </w:t>
      </w:r>
      <w:r w:rsidR="0068033A" w:rsidRPr="0068033A">
        <w:rPr>
          <w:rFonts w:asciiTheme="minorHAnsi" w:hAnsiTheme="minorHAnsi" w:cstheme="minorHAnsi"/>
          <w:sz w:val="24"/>
          <w:szCs w:val="24"/>
        </w:rPr>
        <w:t>Kultur, s</w:t>
      </w:r>
      <w:r w:rsidRPr="0068033A">
        <w:rPr>
          <w:rFonts w:asciiTheme="minorHAnsi" w:hAnsiTheme="minorHAnsi" w:cstheme="minorHAnsi"/>
          <w:sz w:val="24"/>
          <w:szCs w:val="24"/>
        </w:rPr>
        <w:t>ivilt samfunn, godt styresett og grunnleggende rettigheter</w:t>
      </w:r>
      <w:r w:rsidR="0068033A" w:rsidRPr="0068033A">
        <w:rPr>
          <w:rFonts w:asciiTheme="minorHAnsi" w:hAnsiTheme="minorHAnsi" w:cstheme="minorHAnsi"/>
          <w:sz w:val="24"/>
          <w:szCs w:val="24"/>
        </w:rPr>
        <w:t xml:space="preserve"> er en av </w:t>
      </w:r>
      <w:hyperlink r:id="rId17" w:history="1">
        <w:r w:rsidR="0068033A" w:rsidRPr="0068033A">
          <w:rPr>
            <w:rStyle w:val="Hyperkobling"/>
            <w:rFonts w:asciiTheme="minorHAnsi" w:hAnsiTheme="minorHAnsi" w:cstheme="minorHAnsi"/>
            <w:sz w:val="24"/>
            <w:szCs w:val="24"/>
          </w:rPr>
          <w:t xml:space="preserve">hovedsektorene for </w:t>
        </w:r>
        <w:r w:rsidRPr="0068033A">
          <w:rPr>
            <w:rStyle w:val="Hyperkobling"/>
            <w:rFonts w:asciiTheme="minorHAnsi" w:hAnsiTheme="minorHAnsi" w:cstheme="minorHAnsi"/>
            <w:sz w:val="24"/>
            <w:szCs w:val="24"/>
            <w:lang w:val="nb-NO"/>
          </w:rPr>
          <w:t>EØS-midlene</w:t>
        </w:r>
        <w:r w:rsidR="0068033A" w:rsidRPr="0068033A">
          <w:rPr>
            <w:rStyle w:val="Hyperkobling"/>
            <w:rFonts w:asciiTheme="minorHAnsi" w:hAnsiTheme="minorHAnsi" w:cstheme="minorHAnsi"/>
            <w:sz w:val="24"/>
            <w:szCs w:val="24"/>
            <w:lang w:val="nb-NO"/>
          </w:rPr>
          <w:t xml:space="preserve"> 2014-2021</w:t>
        </w:r>
      </w:hyperlink>
      <w:r w:rsidR="0068033A" w:rsidRPr="0068033A">
        <w:rPr>
          <w:rFonts w:asciiTheme="minorHAnsi" w:hAnsiTheme="minorHAnsi" w:cstheme="minorHAnsi"/>
          <w:sz w:val="24"/>
          <w:szCs w:val="24"/>
          <w:lang w:val="nb-NO"/>
        </w:rPr>
        <w:t xml:space="preserve">. </w:t>
      </w:r>
    </w:p>
    <w:p w:rsidR="006A0421" w:rsidRPr="000212B2" w:rsidRDefault="006A0421" w:rsidP="000212B2">
      <w:pPr>
        <w:spacing w:after="0" w:line="240" w:lineRule="auto"/>
        <w:rPr>
          <w:rFonts w:asciiTheme="minorHAnsi" w:hAnsiTheme="minorHAnsi" w:cstheme="minorHAnsi"/>
          <w:sz w:val="24"/>
          <w:szCs w:val="24"/>
        </w:rPr>
      </w:pPr>
    </w:p>
    <w:p w:rsidR="006A0421" w:rsidRPr="000212B2" w:rsidRDefault="006A0421" w:rsidP="000212B2">
      <w:pPr>
        <w:pStyle w:val="Listeavsnitt"/>
        <w:numPr>
          <w:ilvl w:val="0"/>
          <w:numId w:val="18"/>
        </w:numPr>
        <w:spacing w:after="0" w:line="240" w:lineRule="auto"/>
        <w:rPr>
          <w:rFonts w:asciiTheme="minorHAnsi" w:hAnsiTheme="minorHAnsi" w:cstheme="minorHAnsi"/>
          <w:b/>
          <w:sz w:val="24"/>
          <w:szCs w:val="24"/>
        </w:rPr>
      </w:pPr>
      <w:r w:rsidRPr="000212B2">
        <w:rPr>
          <w:rFonts w:asciiTheme="minorHAnsi" w:hAnsiTheme="minorHAnsi" w:cstheme="minorHAnsi"/>
          <w:b/>
          <w:sz w:val="24"/>
          <w:szCs w:val="24"/>
        </w:rPr>
        <w:t xml:space="preserve">Eksempler på hvordan norske aktører jobber med smartby gjennom europeiske interesseorganisasjoner </w:t>
      </w:r>
    </w:p>
    <w:p w:rsidR="006A0421" w:rsidRPr="000212B2" w:rsidRDefault="00661692" w:rsidP="000212B2">
      <w:pPr>
        <w:spacing w:after="0" w:line="240" w:lineRule="auto"/>
        <w:rPr>
          <w:rFonts w:asciiTheme="minorHAnsi" w:hAnsiTheme="minorHAnsi" w:cstheme="minorHAnsi"/>
          <w:b/>
          <w:color w:val="365F91" w:themeColor="accent1" w:themeShade="BF"/>
          <w:sz w:val="24"/>
          <w:szCs w:val="24"/>
        </w:rPr>
      </w:pPr>
      <w:hyperlink r:id="rId18" w:history="1">
        <w:r w:rsidR="006A0421" w:rsidRPr="000212B2">
          <w:rPr>
            <w:rStyle w:val="Hyperkobling"/>
            <w:rFonts w:asciiTheme="minorHAnsi" w:hAnsiTheme="minorHAnsi" w:cstheme="minorHAnsi"/>
            <w:sz w:val="24"/>
            <w:szCs w:val="24"/>
          </w:rPr>
          <w:t>EUROCITIES</w:t>
        </w:r>
      </w:hyperlink>
      <w:r w:rsidR="006A0421" w:rsidRPr="000212B2">
        <w:rPr>
          <w:rStyle w:val="Fotnotereferanse"/>
          <w:rFonts w:asciiTheme="minorHAnsi" w:hAnsiTheme="minorHAnsi" w:cstheme="minorHAnsi"/>
          <w:color w:val="365F91" w:themeColor="accent1" w:themeShade="BF"/>
          <w:sz w:val="24"/>
          <w:szCs w:val="24"/>
        </w:rPr>
        <w:footnoteReference w:id="4"/>
      </w:r>
      <w:r w:rsidR="006A0421" w:rsidRPr="000212B2">
        <w:rPr>
          <w:rFonts w:asciiTheme="minorHAnsi" w:hAnsiTheme="minorHAnsi" w:cstheme="minorHAnsi"/>
          <w:color w:val="365F91" w:themeColor="accent1" w:themeShade="BF"/>
          <w:sz w:val="24"/>
          <w:szCs w:val="24"/>
        </w:rPr>
        <w:t xml:space="preserve"> </w:t>
      </w:r>
      <w:r w:rsidR="006A0421" w:rsidRPr="000212B2">
        <w:rPr>
          <w:rFonts w:asciiTheme="minorHAnsi" w:hAnsiTheme="minorHAnsi" w:cstheme="minorHAnsi"/>
          <w:sz w:val="24"/>
          <w:szCs w:val="24"/>
        </w:rPr>
        <w:t>arbeider med Smartby-problematikk langs flere akser; bl.a. datatilgang, medvirkning og mobilitet. De bruker sine vanlige arbeidsmåter, dvs. en kombinasjon av å spre gode case, opprette arbeidsgrupper på særskilte tema, utgi publikasjoner om beste praksis og å komme med innspill til Europakommisjonen om videre politikkutvikling. Mer informasjon om Eurocities’ Smartby-aktiviteter finnes</w:t>
      </w:r>
      <w:r w:rsidR="006A0421" w:rsidRPr="000212B2">
        <w:rPr>
          <w:rFonts w:asciiTheme="minorHAnsi" w:hAnsiTheme="minorHAnsi" w:cstheme="minorHAnsi"/>
          <w:color w:val="365F91" w:themeColor="accent1" w:themeShade="BF"/>
          <w:sz w:val="24"/>
          <w:szCs w:val="24"/>
        </w:rPr>
        <w:t xml:space="preserve"> </w:t>
      </w:r>
      <w:hyperlink r:id="rId19" w:history="1">
        <w:r w:rsidR="006A0421" w:rsidRPr="000212B2">
          <w:rPr>
            <w:rStyle w:val="Hyperkobling"/>
            <w:rFonts w:asciiTheme="minorHAnsi" w:hAnsiTheme="minorHAnsi" w:cstheme="minorHAnsi"/>
            <w:sz w:val="24"/>
            <w:szCs w:val="24"/>
          </w:rPr>
          <w:t>her.</w:t>
        </w:r>
      </w:hyperlink>
    </w:p>
    <w:p w:rsidR="006A0421" w:rsidRPr="000212B2" w:rsidRDefault="006A0421" w:rsidP="006A0421">
      <w:pPr>
        <w:rPr>
          <w:rFonts w:asciiTheme="minorHAnsi" w:hAnsiTheme="minorHAnsi" w:cstheme="minorHAnsi"/>
          <w:b/>
          <w:color w:val="365F91" w:themeColor="accent1" w:themeShade="BF"/>
          <w:sz w:val="24"/>
          <w:szCs w:val="24"/>
        </w:rPr>
      </w:pPr>
    </w:p>
    <w:p w:rsidR="006A0421" w:rsidRDefault="006A0421" w:rsidP="006A0421">
      <w:pPr>
        <w:rPr>
          <w:rFonts w:asciiTheme="minorHAnsi" w:hAnsiTheme="minorHAnsi" w:cstheme="minorHAnsi"/>
          <w:color w:val="404040" w:themeColor="text1" w:themeTint="BF"/>
          <w:sz w:val="24"/>
          <w:szCs w:val="24"/>
        </w:rPr>
      </w:pPr>
      <w:r>
        <w:rPr>
          <w:noProof/>
          <w:lang w:val="nb-NO" w:eastAsia="nb-NO"/>
        </w:rPr>
        <w:drawing>
          <wp:inline distT="0" distB="0" distL="0" distR="0" wp14:anchorId="0A7880F4" wp14:editId="2838ED8B">
            <wp:extent cx="5760720" cy="3031490"/>
            <wp:effectExtent l="0" t="0" r="0" b="0"/>
            <wp:docPr id="1" name="Picture 1" descr="http://nws.eurocities.eu/MediaShell/GetMediaBytes?mediaReference=11698"/>
            <wp:cNvGraphicFramePr/>
            <a:graphic xmlns:a="http://schemas.openxmlformats.org/drawingml/2006/main">
              <a:graphicData uri="http://schemas.openxmlformats.org/drawingml/2006/picture">
                <pic:pic xmlns:pic="http://schemas.openxmlformats.org/drawingml/2006/picture">
                  <pic:nvPicPr>
                    <pic:cNvPr id="1" name="Picture 1" descr="http://nws.eurocities.eu/MediaShell/GetMediaBytes?mediaReference=11698"/>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31490"/>
                    </a:xfrm>
                    <a:prstGeom prst="rect">
                      <a:avLst/>
                    </a:prstGeom>
                    <a:noFill/>
                    <a:ln>
                      <a:noFill/>
                    </a:ln>
                  </pic:spPr>
                </pic:pic>
              </a:graphicData>
            </a:graphic>
          </wp:inline>
        </w:drawing>
      </w:r>
    </w:p>
    <w:p w:rsidR="006A0421" w:rsidRDefault="006A0421" w:rsidP="006A0421">
      <w:pPr>
        <w:rPr>
          <w:rFonts w:asciiTheme="minorHAnsi" w:hAnsiTheme="minorHAnsi" w:cstheme="minorHAnsi"/>
          <w:sz w:val="24"/>
          <w:szCs w:val="24"/>
        </w:rPr>
      </w:pPr>
      <w:r w:rsidRPr="00E07339">
        <w:rPr>
          <w:rFonts w:asciiTheme="minorHAnsi" w:hAnsiTheme="minorHAnsi" w:cstheme="minorHAnsi"/>
          <w:color w:val="404040" w:themeColor="text1" w:themeTint="BF"/>
          <w:sz w:val="24"/>
          <w:szCs w:val="24"/>
        </w:rPr>
        <w:t xml:space="preserve"> </w:t>
      </w:r>
      <w:hyperlink r:id="rId21" w:history="1">
        <w:r w:rsidRPr="00E07339">
          <w:rPr>
            <w:rStyle w:val="Hyperkobling"/>
            <w:rFonts w:asciiTheme="minorHAnsi" w:hAnsiTheme="minorHAnsi" w:cstheme="minorHAnsi"/>
            <w:sz w:val="24"/>
            <w:szCs w:val="24"/>
          </w:rPr>
          <w:t>CEMR</w:t>
        </w:r>
      </w:hyperlink>
      <w:r w:rsidRPr="00E07339">
        <w:rPr>
          <w:rStyle w:val="Fotnotereferanse"/>
          <w:rFonts w:asciiTheme="minorHAnsi" w:hAnsiTheme="minorHAnsi" w:cstheme="minorHAnsi"/>
          <w:sz w:val="24"/>
          <w:szCs w:val="24"/>
        </w:rPr>
        <w:footnoteReference w:id="5"/>
      </w:r>
    </w:p>
    <w:p w:rsidR="006A0421" w:rsidRDefault="006A0421" w:rsidP="006A0421">
      <w:pPr>
        <w:rPr>
          <w:rFonts w:asciiTheme="minorHAnsi" w:hAnsiTheme="minorHAnsi" w:cstheme="minorHAnsi"/>
          <w:sz w:val="24"/>
          <w:szCs w:val="24"/>
        </w:rPr>
      </w:pPr>
      <w:r>
        <w:rPr>
          <w:rFonts w:asciiTheme="minorHAnsi" w:hAnsiTheme="minorHAnsi" w:cstheme="minorHAnsi"/>
          <w:sz w:val="24"/>
          <w:szCs w:val="24"/>
        </w:rPr>
        <w:t xml:space="preserve">CEMR jobber med Smarte byer gjennom sitt arbeid med EUs Cohesion Policy, også kalt samhørighetspolitikken. Gjennom </w:t>
      </w:r>
      <w:r w:rsidR="009839EA">
        <w:rPr>
          <w:rFonts w:asciiTheme="minorHAnsi" w:hAnsiTheme="minorHAnsi" w:cstheme="minorHAnsi"/>
          <w:sz w:val="24"/>
          <w:szCs w:val="24"/>
        </w:rPr>
        <w:t>samhørighetspolitikken</w:t>
      </w:r>
      <w:r>
        <w:rPr>
          <w:rFonts w:asciiTheme="minorHAnsi" w:hAnsiTheme="minorHAnsi" w:cstheme="minorHAnsi"/>
          <w:sz w:val="24"/>
          <w:szCs w:val="24"/>
        </w:rPr>
        <w:t xml:space="preserve"> bidras det med midler til regional utvikling, blant annet til forskning og innovasjon, støtte til små og mellomstore bedrifter, nye teknologier og sosial inkludering. </w:t>
      </w:r>
    </w:p>
    <w:p w:rsidR="006A0421" w:rsidRDefault="006A0421" w:rsidP="006A0421">
      <w:pPr>
        <w:rPr>
          <w:rFonts w:asciiTheme="minorHAnsi" w:hAnsiTheme="minorHAnsi" w:cstheme="minorHAnsi"/>
          <w:sz w:val="24"/>
          <w:szCs w:val="24"/>
        </w:rPr>
      </w:pPr>
      <w:r>
        <w:rPr>
          <w:rFonts w:asciiTheme="minorHAnsi" w:hAnsiTheme="minorHAnsi" w:cstheme="minorHAnsi"/>
          <w:sz w:val="24"/>
          <w:szCs w:val="24"/>
        </w:rPr>
        <w:t xml:space="preserve">Samtidig er CEMR en av initiativtakerne til The Convenant of Mayors, som bringer sammen tusenvis av lokale og regionale myndigheter med mål om å implementere EUs klima og energimål i sine kommuner og regioner. </w:t>
      </w:r>
      <w:r>
        <w:rPr>
          <w:rFonts w:asciiTheme="minorHAnsi" w:hAnsiTheme="minorHAnsi" w:cstheme="minorHAnsi"/>
          <w:sz w:val="24"/>
          <w:szCs w:val="24"/>
          <w:lang w:val="en-US"/>
        </w:rPr>
        <w:t>The Convenant of Mayors er initiativtakere til "</w:t>
      </w:r>
      <w:hyperlink r:id="rId22" w:history="1">
        <w:r w:rsidRPr="00CE2F15">
          <w:rPr>
            <w:rStyle w:val="Hyperkobling"/>
            <w:rFonts w:asciiTheme="minorHAnsi" w:hAnsiTheme="minorHAnsi" w:cstheme="minorHAnsi"/>
            <w:sz w:val="24"/>
            <w:szCs w:val="24"/>
            <w:lang w:val="en-US"/>
          </w:rPr>
          <w:t>Smart Cities Information System</w:t>
        </w:r>
      </w:hyperlink>
      <w:r>
        <w:rPr>
          <w:rFonts w:asciiTheme="minorHAnsi" w:hAnsiTheme="minorHAnsi" w:cstheme="minorHAnsi"/>
          <w:sz w:val="24"/>
          <w:szCs w:val="24"/>
          <w:lang w:val="en-US"/>
        </w:rPr>
        <w:t>" (SCIS)</w:t>
      </w:r>
      <w:r>
        <w:rPr>
          <w:rFonts w:asciiTheme="minorHAnsi" w:hAnsiTheme="minorHAnsi" w:cstheme="minorHAnsi"/>
          <w:sz w:val="24"/>
          <w:szCs w:val="24"/>
        </w:rPr>
        <w:t>. SCIS bringer sammen prosjekter, byer, institusjoner, næringsliv og eksperter fra hele Europa for å utveksle data, kunnskap og erfaringer om smarte byer og energieffektiv byutvikling.</w:t>
      </w:r>
      <w:r w:rsidR="005451FC">
        <w:rPr>
          <w:rFonts w:asciiTheme="minorHAnsi" w:hAnsiTheme="minorHAnsi" w:cstheme="minorHAnsi"/>
          <w:sz w:val="24"/>
          <w:szCs w:val="24"/>
        </w:rPr>
        <w:t xml:space="preserve"> </w:t>
      </w:r>
    </w:p>
    <w:p w:rsidR="006A0421" w:rsidRDefault="006A0421" w:rsidP="006A0421">
      <w:pPr>
        <w:spacing w:line="240" w:lineRule="auto"/>
        <w:rPr>
          <w:rFonts w:ascii="Times New Roman" w:hAnsi="Times New Roman"/>
          <w:sz w:val="24"/>
          <w:szCs w:val="24"/>
          <w:lang w:eastAsia="nb-NO"/>
        </w:rPr>
      </w:pPr>
      <w:r>
        <w:rPr>
          <w:rFonts w:asciiTheme="minorHAnsi" w:hAnsiTheme="minorHAnsi" w:cstheme="minorHAnsi"/>
          <w:sz w:val="24"/>
          <w:szCs w:val="24"/>
        </w:rPr>
        <w:t>CEMR deltar også aktivt i partnerskapet for å utvikle verktøyet "</w:t>
      </w:r>
      <w:hyperlink r:id="rId23" w:history="1">
        <w:r w:rsidRPr="005D0721">
          <w:rPr>
            <w:rStyle w:val="Hyperkobling"/>
            <w:rFonts w:asciiTheme="minorHAnsi" w:hAnsiTheme="minorHAnsi" w:cstheme="minorHAnsi"/>
            <w:sz w:val="24"/>
            <w:szCs w:val="24"/>
          </w:rPr>
          <w:t>Reference Framework for Sustainable Cities</w:t>
        </w:r>
      </w:hyperlink>
      <w:r>
        <w:rPr>
          <w:rFonts w:asciiTheme="minorHAnsi" w:hAnsiTheme="minorHAnsi" w:cstheme="minorHAnsi"/>
          <w:sz w:val="24"/>
          <w:szCs w:val="24"/>
        </w:rPr>
        <w:t xml:space="preserve">" (RFSC). RFSC er et gratis webverktøy utviklet og designet av EU for å bistå og veilede byer, så vel som andre interessenter, i å utvikle, implementere og overvåke planer og strategier for attraktive og bærekraftige små, mellomstore og store byer over hele Europa. </w:t>
      </w:r>
    </w:p>
    <w:p w:rsidR="006A1D94" w:rsidRDefault="006A1D94">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6A0421"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 xml:space="preserve">Vedlegg 1 - EPF – smarte byer og samfunn – EU-initiativ og virkemidler </w:t>
      </w:r>
    </w:p>
    <w:p w:rsidR="006A1D94" w:rsidRPr="00E07339" w:rsidRDefault="006A1D94" w:rsidP="006A1D94">
      <w:pPr>
        <w:spacing w:after="0" w:line="240" w:lineRule="auto"/>
        <w:rPr>
          <w:rFonts w:asciiTheme="minorHAnsi" w:hAnsiTheme="minorHAnsi" w:cstheme="minorHAnsi"/>
          <w:b/>
          <w:sz w:val="24"/>
          <w:szCs w:val="24"/>
        </w:rPr>
      </w:pP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Generelt om EUs byprogrammer</w:t>
      </w:r>
    </w:p>
    <w:p w:rsidR="006A0421" w:rsidRDefault="006A0421" w:rsidP="006A1D94">
      <w:pPr>
        <w:tabs>
          <w:tab w:val="num" w:pos="720"/>
        </w:tabs>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Det pågår en kraftig kompetanseoppbygging innen urban mobilitet, sirkulærøkonomi, klimatilpasning, sosial boligbygging, arealplanlegging, luftkvalitet, fattigdomsbekjempelse osv. </w:t>
      </w:r>
      <w:r>
        <w:rPr>
          <w:rFonts w:asciiTheme="minorHAnsi" w:hAnsiTheme="minorHAnsi" w:cstheme="minorHAnsi"/>
          <w:sz w:val="24"/>
          <w:szCs w:val="24"/>
        </w:rPr>
        <w:t>gjennom</w:t>
      </w:r>
      <w:r w:rsidRPr="00E07339">
        <w:rPr>
          <w:rFonts w:asciiTheme="minorHAnsi" w:hAnsiTheme="minorHAnsi" w:cstheme="minorHAnsi"/>
          <w:sz w:val="24"/>
          <w:szCs w:val="24"/>
        </w:rPr>
        <w:t xml:space="preserve"> EU</w:t>
      </w:r>
      <w:r>
        <w:rPr>
          <w:rFonts w:asciiTheme="minorHAnsi" w:hAnsiTheme="minorHAnsi" w:cstheme="minorHAnsi"/>
          <w:sz w:val="24"/>
          <w:szCs w:val="24"/>
        </w:rPr>
        <w:t>-prosjekter</w:t>
      </w:r>
      <w:r w:rsidRPr="00E07339">
        <w:rPr>
          <w:rFonts w:asciiTheme="minorHAnsi" w:hAnsiTheme="minorHAnsi" w:cstheme="minorHAnsi"/>
          <w:sz w:val="24"/>
          <w:szCs w:val="24"/>
        </w:rPr>
        <w:t xml:space="preserve">. Byene har en nøkkelrolle i de fleste prosjektene, og de fleste programmene går ut på å koble disse med ekspertise, nettverk og kapital. </w:t>
      </w:r>
    </w:p>
    <w:p w:rsidR="006A1D94" w:rsidRPr="00E07339" w:rsidRDefault="006A1D94" w:rsidP="006A1D94">
      <w:pPr>
        <w:tabs>
          <w:tab w:val="num" w:pos="720"/>
        </w:tabs>
        <w:spacing w:after="0" w:line="240" w:lineRule="auto"/>
        <w:rPr>
          <w:rFonts w:asciiTheme="minorHAnsi" w:hAnsiTheme="minorHAnsi" w:cstheme="minorHAnsi"/>
          <w:sz w:val="24"/>
          <w:szCs w:val="24"/>
        </w:rPr>
      </w:pPr>
    </w:p>
    <w:p w:rsidR="006A0421" w:rsidRDefault="006A0421" w:rsidP="006A1D94">
      <w:pPr>
        <w:tabs>
          <w:tab w:val="num" w:pos="720"/>
        </w:tabs>
        <w:spacing w:after="0" w:line="240" w:lineRule="auto"/>
        <w:rPr>
          <w:rFonts w:asciiTheme="minorHAnsi" w:hAnsiTheme="minorHAnsi" w:cstheme="minorHAnsi"/>
          <w:sz w:val="24"/>
          <w:szCs w:val="24"/>
        </w:rPr>
      </w:pPr>
      <w:r w:rsidRPr="00E07339">
        <w:rPr>
          <w:rFonts w:asciiTheme="minorHAnsi" w:hAnsiTheme="minorHAnsi" w:cstheme="minorHAnsi"/>
          <w:sz w:val="24"/>
          <w:szCs w:val="24"/>
        </w:rPr>
        <w:t>Forskjellige utfordringer og nettverk har ført til en flora av forskjellige programmer. Men hvordan henger byprogrammene egentlig sammen? Hvis vi ser litt på formål, arbeidsmåte og krav til egeninnsats fra byene, kan vi inndele programmene som følger:</w:t>
      </w:r>
    </w:p>
    <w:p w:rsidR="006A1D94" w:rsidRPr="00E07339" w:rsidRDefault="006A1D94" w:rsidP="006A1D94">
      <w:pPr>
        <w:tabs>
          <w:tab w:val="num" w:pos="720"/>
        </w:tabs>
        <w:spacing w:after="0" w:line="240" w:lineRule="auto"/>
        <w:rPr>
          <w:rFonts w:asciiTheme="minorHAnsi" w:hAnsiTheme="minorHAnsi" w:cstheme="minorHAnsi"/>
          <w:sz w:val="24"/>
          <w:szCs w:val="24"/>
        </w:rPr>
      </w:pPr>
    </w:p>
    <w:p w:rsidR="006A0421" w:rsidRPr="00E07339" w:rsidRDefault="006A0421" w:rsidP="006A1D94">
      <w:pPr>
        <w:numPr>
          <w:ilvl w:val="0"/>
          <w:numId w:val="19"/>
        </w:numPr>
        <w:spacing w:after="0" w:line="240" w:lineRule="auto"/>
        <w:ind w:left="714" w:hanging="357"/>
        <w:rPr>
          <w:rFonts w:asciiTheme="minorHAnsi" w:hAnsiTheme="minorHAnsi" w:cstheme="minorHAnsi"/>
          <w:sz w:val="24"/>
          <w:szCs w:val="24"/>
        </w:rPr>
      </w:pPr>
      <w:r w:rsidRPr="00E07339">
        <w:rPr>
          <w:rFonts w:asciiTheme="minorHAnsi" w:hAnsiTheme="minorHAnsi" w:cstheme="minorHAnsi"/>
          <w:b/>
          <w:bCs/>
          <w:sz w:val="24"/>
          <w:szCs w:val="24"/>
        </w:rPr>
        <w:t xml:space="preserve">Nettverk for </w:t>
      </w:r>
      <w:r>
        <w:rPr>
          <w:rFonts w:asciiTheme="minorHAnsi" w:hAnsiTheme="minorHAnsi" w:cstheme="minorHAnsi"/>
          <w:b/>
          <w:bCs/>
          <w:sz w:val="24"/>
          <w:szCs w:val="24"/>
        </w:rPr>
        <w:t>"</w:t>
      </w:r>
      <w:r w:rsidRPr="00E07339">
        <w:rPr>
          <w:rFonts w:asciiTheme="minorHAnsi" w:hAnsiTheme="minorHAnsi" w:cstheme="minorHAnsi"/>
          <w:b/>
          <w:bCs/>
          <w:sz w:val="24"/>
          <w:szCs w:val="24"/>
        </w:rPr>
        <w:t>alle byer</w:t>
      </w:r>
      <w:r>
        <w:rPr>
          <w:rFonts w:asciiTheme="minorHAnsi" w:hAnsiTheme="minorHAnsi" w:cstheme="minorHAnsi"/>
          <w:b/>
          <w:bCs/>
          <w:sz w:val="24"/>
          <w:szCs w:val="24"/>
        </w:rPr>
        <w:t>"</w:t>
      </w:r>
      <w:r w:rsidRPr="00E07339">
        <w:rPr>
          <w:rFonts w:asciiTheme="minorHAnsi" w:hAnsiTheme="minorHAnsi" w:cstheme="minorHAnsi"/>
          <w:b/>
          <w:bCs/>
          <w:sz w:val="24"/>
          <w:szCs w:val="24"/>
        </w:rPr>
        <w:t xml:space="preserve"> </w:t>
      </w:r>
      <w:r w:rsidRPr="00E07339">
        <w:rPr>
          <w:rFonts w:asciiTheme="minorHAnsi" w:hAnsiTheme="minorHAnsi" w:cstheme="minorHAnsi"/>
          <w:sz w:val="24"/>
          <w:szCs w:val="24"/>
        </w:rPr>
        <w:t xml:space="preserve">for kunnskapsspredning og politikkutvikling: f.eks. URBACT og Urban Innovative Actions </w:t>
      </w:r>
    </w:p>
    <w:p w:rsidR="006A0421" w:rsidRPr="00E07339" w:rsidRDefault="006A0421" w:rsidP="006A1D94">
      <w:pPr>
        <w:numPr>
          <w:ilvl w:val="0"/>
          <w:numId w:val="19"/>
        </w:numPr>
        <w:spacing w:after="0" w:line="240" w:lineRule="auto"/>
        <w:ind w:left="714" w:hanging="357"/>
        <w:rPr>
          <w:rFonts w:asciiTheme="minorHAnsi" w:hAnsiTheme="minorHAnsi" w:cstheme="minorHAnsi"/>
          <w:sz w:val="24"/>
          <w:szCs w:val="24"/>
        </w:rPr>
      </w:pPr>
      <w:r w:rsidRPr="00E07339">
        <w:rPr>
          <w:rFonts w:asciiTheme="minorHAnsi" w:hAnsiTheme="minorHAnsi" w:cstheme="minorHAnsi"/>
          <w:b/>
          <w:bCs/>
          <w:sz w:val="24"/>
          <w:szCs w:val="24"/>
        </w:rPr>
        <w:t xml:space="preserve">Ambisiøse partnerskap </w:t>
      </w:r>
      <w:r w:rsidRPr="00E07339">
        <w:rPr>
          <w:rFonts w:asciiTheme="minorHAnsi" w:hAnsiTheme="minorHAnsi" w:cstheme="minorHAnsi"/>
          <w:sz w:val="24"/>
          <w:szCs w:val="24"/>
        </w:rPr>
        <w:t xml:space="preserve">som får mye backing for å finne fremtidens løsninger: f.eks. EU Urban Agenda Partnerships </w:t>
      </w:r>
    </w:p>
    <w:p w:rsidR="006A0421" w:rsidRPr="00E07339" w:rsidRDefault="006A0421" w:rsidP="006A1D94">
      <w:pPr>
        <w:numPr>
          <w:ilvl w:val="0"/>
          <w:numId w:val="19"/>
        </w:numPr>
        <w:spacing w:after="0" w:line="240" w:lineRule="auto"/>
        <w:ind w:left="714" w:hanging="357"/>
        <w:rPr>
          <w:rFonts w:asciiTheme="minorHAnsi" w:hAnsiTheme="minorHAnsi" w:cstheme="minorHAnsi"/>
          <w:sz w:val="24"/>
          <w:szCs w:val="24"/>
        </w:rPr>
      </w:pPr>
      <w:r w:rsidRPr="00E07339">
        <w:rPr>
          <w:rFonts w:asciiTheme="minorHAnsi" w:hAnsiTheme="minorHAnsi" w:cstheme="minorHAnsi"/>
          <w:b/>
          <w:bCs/>
          <w:sz w:val="24"/>
          <w:szCs w:val="24"/>
        </w:rPr>
        <w:t xml:space="preserve">Forskningsdrevne programmer </w:t>
      </w:r>
      <w:r w:rsidRPr="00E07339">
        <w:rPr>
          <w:rFonts w:asciiTheme="minorHAnsi" w:hAnsiTheme="minorHAnsi" w:cstheme="minorHAnsi"/>
          <w:sz w:val="24"/>
          <w:szCs w:val="24"/>
        </w:rPr>
        <w:t>på særskilte problemstillinger: f.eks. JPI Urban</w:t>
      </w:r>
    </w:p>
    <w:p w:rsidR="006A0421" w:rsidRDefault="006A0421" w:rsidP="006A1D94">
      <w:pPr>
        <w:numPr>
          <w:ilvl w:val="0"/>
          <w:numId w:val="19"/>
        </w:numPr>
        <w:spacing w:after="0" w:line="240" w:lineRule="auto"/>
        <w:ind w:left="714" w:hanging="357"/>
        <w:rPr>
          <w:rFonts w:asciiTheme="minorHAnsi" w:hAnsiTheme="minorHAnsi" w:cstheme="minorHAnsi"/>
          <w:sz w:val="24"/>
          <w:szCs w:val="24"/>
        </w:rPr>
      </w:pPr>
      <w:r w:rsidRPr="00E07339">
        <w:rPr>
          <w:rFonts w:asciiTheme="minorHAnsi" w:hAnsiTheme="minorHAnsi" w:cstheme="minorHAnsi"/>
          <w:b/>
          <w:bCs/>
          <w:sz w:val="24"/>
          <w:szCs w:val="24"/>
        </w:rPr>
        <w:t>Integrerte programmer for de aller mest ambisiøse byene</w:t>
      </w:r>
      <w:r w:rsidRPr="00E07339">
        <w:rPr>
          <w:rFonts w:asciiTheme="minorHAnsi" w:hAnsiTheme="minorHAnsi" w:cstheme="minorHAnsi"/>
          <w:sz w:val="24"/>
          <w:szCs w:val="24"/>
        </w:rPr>
        <w:t>: f.eks. Lighthouse-satsingen innen Smart Cities</w:t>
      </w:r>
    </w:p>
    <w:p w:rsidR="000212B2" w:rsidRDefault="000212B2" w:rsidP="006A1D94">
      <w:pPr>
        <w:spacing w:after="0" w:line="240" w:lineRule="auto"/>
        <w:ind w:left="714"/>
        <w:rPr>
          <w:rFonts w:asciiTheme="minorHAnsi" w:hAnsiTheme="minorHAnsi" w:cstheme="minorHAnsi"/>
          <w:sz w:val="24"/>
          <w:szCs w:val="24"/>
        </w:rPr>
      </w:pPr>
    </w:p>
    <w:p w:rsidR="006A0421"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EU har laget </w:t>
      </w:r>
      <w:hyperlink r:id="rId24" w:history="1">
        <w:r w:rsidRPr="00E07339">
          <w:rPr>
            <w:rStyle w:val="Hyperkobling"/>
            <w:rFonts w:asciiTheme="minorHAnsi" w:hAnsiTheme="minorHAnsi" w:cstheme="minorHAnsi"/>
            <w:sz w:val="24"/>
            <w:szCs w:val="24"/>
          </w:rPr>
          <w:t>en felles inngangsport til alle byprogrammene</w:t>
        </w:r>
      </w:hyperlink>
      <w:r w:rsidRPr="00E07339">
        <w:rPr>
          <w:rFonts w:asciiTheme="minorHAnsi" w:hAnsiTheme="minorHAnsi" w:cstheme="minorHAnsi"/>
          <w:sz w:val="24"/>
          <w:szCs w:val="24"/>
        </w:rPr>
        <w:t xml:space="preserve">. Den inneholder også mye relevant statistikk om Europas byer. Norske </w:t>
      </w:r>
      <w:r>
        <w:rPr>
          <w:rFonts w:asciiTheme="minorHAnsi" w:hAnsiTheme="minorHAnsi" w:cstheme="minorHAnsi"/>
          <w:sz w:val="24"/>
          <w:szCs w:val="24"/>
        </w:rPr>
        <w:t>kommuner</w:t>
      </w:r>
      <w:r w:rsidRPr="00E07339">
        <w:rPr>
          <w:rFonts w:asciiTheme="minorHAnsi" w:hAnsiTheme="minorHAnsi" w:cstheme="minorHAnsi"/>
          <w:sz w:val="24"/>
          <w:szCs w:val="24"/>
        </w:rPr>
        <w:t xml:space="preserve"> kan hevde seg i partnerskapene. Oslo, Stavanger, Larvik og Trondheim er for eksempel kommet med i EU </w:t>
      </w:r>
      <w:r w:rsidRPr="0029356D">
        <w:rPr>
          <w:rFonts w:asciiTheme="minorHAnsi" w:hAnsiTheme="minorHAnsi" w:cstheme="minorHAnsi"/>
          <w:sz w:val="24"/>
          <w:szCs w:val="24"/>
        </w:rPr>
        <w:t>Urban Agenda. Det finnes tre modeller for norsk deltakelse: på lik linje med EU-byer, selvfinansiert og gjennom EØS-midlene. Det avhenger av om prosjektet dekkes via et program som vi er med i (f.eks. Horizon 2020) eller ikke (f.eks. Urban Innovative Actions, som inngår i strukturfondene).</w:t>
      </w:r>
      <w:r w:rsidRPr="00E07339">
        <w:rPr>
          <w:rFonts w:asciiTheme="minorHAnsi" w:hAnsiTheme="minorHAnsi" w:cstheme="minorHAnsi"/>
          <w:sz w:val="24"/>
          <w:szCs w:val="24"/>
        </w:rPr>
        <w:t xml:space="preserve"> </w:t>
      </w:r>
    </w:p>
    <w:p w:rsidR="006A1D94" w:rsidRPr="00E07339" w:rsidRDefault="006A1D94"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Nærmere informasjon om ulike initiativ og programmer</w:t>
      </w:r>
    </w:p>
    <w:p w:rsidR="006A0421"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Det er mange EU-initiativ som berører smarte byer</w:t>
      </w:r>
      <w:r>
        <w:rPr>
          <w:rFonts w:asciiTheme="minorHAnsi" w:hAnsiTheme="minorHAnsi" w:cstheme="minorHAnsi"/>
          <w:sz w:val="24"/>
          <w:szCs w:val="24"/>
        </w:rPr>
        <w:t xml:space="preserve"> og samfunn</w:t>
      </w:r>
      <w:r w:rsidRPr="00E07339">
        <w:rPr>
          <w:rFonts w:asciiTheme="minorHAnsi" w:hAnsiTheme="minorHAnsi" w:cstheme="minorHAnsi"/>
          <w:sz w:val="24"/>
          <w:szCs w:val="24"/>
        </w:rPr>
        <w:t>. Horisont 2020 er kanskje det største når det gjelder tematiske innganger og finansiering. I tillegg til EU-programmer som direkte eller indirekte adresserer smarte byer</w:t>
      </w:r>
      <w:r>
        <w:rPr>
          <w:rFonts w:asciiTheme="minorHAnsi" w:hAnsiTheme="minorHAnsi" w:cstheme="minorHAnsi"/>
          <w:sz w:val="24"/>
          <w:szCs w:val="24"/>
        </w:rPr>
        <w:t xml:space="preserve"> og samfunn</w:t>
      </w:r>
      <w:r w:rsidRPr="00E07339">
        <w:rPr>
          <w:rFonts w:asciiTheme="minorHAnsi" w:hAnsiTheme="minorHAnsi" w:cstheme="minorHAnsi"/>
          <w:sz w:val="24"/>
          <w:szCs w:val="24"/>
        </w:rPr>
        <w:t xml:space="preserve">, finnes det andre initiativ uten finansering, som plattformer, charter mv. Under finner dere ulike innganger til smarte byer </w:t>
      </w:r>
      <w:r>
        <w:rPr>
          <w:rFonts w:asciiTheme="minorHAnsi" w:hAnsiTheme="minorHAnsi" w:cstheme="minorHAnsi"/>
          <w:sz w:val="24"/>
          <w:szCs w:val="24"/>
        </w:rPr>
        <w:t xml:space="preserve">og samfunn </w:t>
      </w:r>
      <w:r w:rsidRPr="00E07339">
        <w:rPr>
          <w:rFonts w:asciiTheme="minorHAnsi" w:hAnsiTheme="minorHAnsi" w:cstheme="minorHAnsi"/>
          <w:sz w:val="24"/>
          <w:szCs w:val="24"/>
        </w:rPr>
        <w:t>som er relevante for kommuner, fylkes</w:t>
      </w:r>
      <w:r w:rsidR="000212B2">
        <w:rPr>
          <w:rFonts w:asciiTheme="minorHAnsi" w:hAnsiTheme="minorHAnsi" w:cstheme="minorHAnsi"/>
          <w:sz w:val="24"/>
          <w:szCs w:val="24"/>
        </w:rPr>
        <w:t>k</w:t>
      </w:r>
      <w:r w:rsidRPr="00E07339">
        <w:rPr>
          <w:rFonts w:asciiTheme="minorHAnsi" w:hAnsiTheme="minorHAnsi" w:cstheme="minorHAnsi"/>
          <w:sz w:val="24"/>
          <w:szCs w:val="24"/>
        </w:rPr>
        <w:t xml:space="preserve">ommuner og deres samarbeidspartnere for lokal og regional utvikling. </w:t>
      </w:r>
    </w:p>
    <w:p w:rsidR="006A1D94" w:rsidRDefault="006A1D94" w:rsidP="006A1D94">
      <w:pPr>
        <w:spacing w:after="0" w:line="240" w:lineRule="auto"/>
        <w:rPr>
          <w:rFonts w:asciiTheme="minorHAnsi" w:hAnsiTheme="minorHAnsi" w:cstheme="minorHAnsi"/>
          <w:sz w:val="24"/>
          <w:szCs w:val="24"/>
        </w:rPr>
      </w:pPr>
    </w:p>
    <w:p w:rsidR="006A0421" w:rsidRPr="00102861" w:rsidRDefault="006A0421" w:rsidP="006A1D94">
      <w:pPr>
        <w:spacing w:after="0" w:line="240" w:lineRule="auto"/>
        <w:rPr>
          <w:rFonts w:asciiTheme="minorHAnsi" w:hAnsiTheme="minorHAnsi" w:cstheme="minorHAnsi"/>
          <w:b/>
          <w:sz w:val="24"/>
          <w:szCs w:val="24"/>
          <w:u w:val="single"/>
        </w:rPr>
      </w:pPr>
      <w:r w:rsidRPr="00102861">
        <w:rPr>
          <w:rFonts w:asciiTheme="minorHAnsi" w:hAnsiTheme="minorHAnsi" w:cstheme="minorHAnsi"/>
          <w:b/>
          <w:sz w:val="24"/>
          <w:szCs w:val="24"/>
          <w:u w:val="single"/>
        </w:rPr>
        <w:t>Programmer</w:t>
      </w: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Horisont 2020</w:t>
      </w:r>
    </w:p>
    <w:p w:rsidR="006A0421" w:rsidRPr="00E07339" w:rsidRDefault="006A0421" w:rsidP="006A1D94">
      <w:pPr>
        <w:spacing w:after="0" w:line="240" w:lineRule="auto"/>
        <w:rPr>
          <w:rFonts w:asciiTheme="minorHAnsi" w:hAnsiTheme="minorHAnsi" w:cstheme="minorHAnsi"/>
          <w:color w:val="373426"/>
          <w:sz w:val="24"/>
          <w:szCs w:val="24"/>
        </w:rPr>
      </w:pPr>
      <w:r w:rsidRPr="00E07339">
        <w:rPr>
          <w:rFonts w:asciiTheme="minorHAnsi" w:hAnsiTheme="minorHAnsi" w:cstheme="minorHAnsi"/>
          <w:color w:val="373426"/>
          <w:sz w:val="24"/>
          <w:szCs w:val="24"/>
        </w:rPr>
        <w:t>Horisont 2020 er EUs forsknings- og innovasjonsprogram og</w:t>
      </w:r>
      <w:r w:rsidRPr="00E07339">
        <w:rPr>
          <w:rStyle w:val="Sterk"/>
          <w:rFonts w:asciiTheme="minorHAnsi" w:hAnsiTheme="minorHAnsi" w:cstheme="minorHAnsi"/>
          <w:color w:val="373426"/>
          <w:sz w:val="24"/>
          <w:szCs w:val="24"/>
        </w:rPr>
        <w:t> </w:t>
      </w:r>
      <w:r w:rsidRPr="00E07339">
        <w:rPr>
          <w:rStyle w:val="Sterk"/>
          <w:rFonts w:asciiTheme="minorHAnsi" w:hAnsiTheme="minorHAnsi" w:cstheme="minorHAnsi"/>
          <w:b w:val="0"/>
          <w:color w:val="373426"/>
          <w:sz w:val="24"/>
          <w:szCs w:val="24"/>
        </w:rPr>
        <w:t>retter sin innsats inn på tre pilarer:</w:t>
      </w:r>
      <w:r w:rsidRPr="00E07339">
        <w:rPr>
          <w:rFonts w:asciiTheme="minorHAnsi" w:hAnsiTheme="minorHAnsi" w:cstheme="minorHAnsi"/>
          <w:b/>
          <w:color w:val="373426"/>
          <w:sz w:val="24"/>
          <w:szCs w:val="24"/>
        </w:rPr>
        <w:t xml:space="preserve"> </w:t>
      </w:r>
      <w:r w:rsidRPr="00E07339">
        <w:rPr>
          <w:rFonts w:asciiTheme="minorHAnsi" w:hAnsiTheme="minorHAnsi" w:cstheme="minorHAnsi"/>
          <w:color w:val="373426"/>
          <w:sz w:val="24"/>
          <w:szCs w:val="24"/>
        </w:rPr>
        <w:t xml:space="preserve">fremragende forskning, konkurransedyktig næringsliv og samfunnsutfordringer. Programmet har identifisert syv samfunnsutfordringer for inneværende periode, herunder sikker, ren og effektiv energi, smarte, grønne og integrerte transportløsninger, inkluderende innovative og reflekterende samfunn. Smarte byer har vært eget tema innenfor Horisont 2020. Triangulum, med Stavanger som norsk deltager, er et fyrtårnprosjekt for smarte byer. </w:t>
      </w:r>
    </w:p>
    <w:p w:rsidR="006A0421" w:rsidRPr="00E07339" w:rsidRDefault="00661692" w:rsidP="006A1D94">
      <w:pPr>
        <w:spacing w:after="0" w:line="240" w:lineRule="auto"/>
        <w:rPr>
          <w:rStyle w:val="Hyperkobling"/>
          <w:rFonts w:asciiTheme="minorHAnsi" w:hAnsiTheme="minorHAnsi" w:cstheme="minorHAnsi"/>
          <w:sz w:val="24"/>
          <w:szCs w:val="24"/>
        </w:rPr>
      </w:pPr>
      <w:hyperlink r:id="rId25" w:history="1">
        <w:r w:rsidR="006A0421" w:rsidRPr="00E07339">
          <w:rPr>
            <w:rStyle w:val="Hyperkobling"/>
            <w:rFonts w:asciiTheme="minorHAnsi" w:hAnsiTheme="minorHAnsi" w:cstheme="minorHAnsi"/>
            <w:sz w:val="24"/>
            <w:szCs w:val="24"/>
          </w:rPr>
          <w:t>http://www.forskningsradet.no/prognett-horisont2020/Horisont_2020/1253988679420</w:t>
        </w:r>
      </w:hyperlink>
    </w:p>
    <w:p w:rsidR="006A0421" w:rsidRDefault="006A0421" w:rsidP="006A1D94">
      <w:pPr>
        <w:spacing w:after="0" w:line="240" w:lineRule="auto"/>
        <w:rPr>
          <w:rFonts w:asciiTheme="minorHAnsi" w:hAnsiTheme="minorHAnsi" w:cstheme="minorHAnsi"/>
          <w:b/>
          <w:sz w:val="24"/>
          <w:szCs w:val="24"/>
        </w:rPr>
      </w:pP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Interreg</w:t>
      </w:r>
    </w:p>
    <w:p w:rsidR="006A0421" w:rsidRPr="00E07339" w:rsidRDefault="006A0421" w:rsidP="006A1D94">
      <w:pPr>
        <w:spacing w:after="0" w:line="240" w:lineRule="auto"/>
        <w:rPr>
          <w:rFonts w:asciiTheme="minorHAnsi" w:hAnsiTheme="minorHAnsi" w:cstheme="minorHAnsi"/>
          <w:color w:val="222222"/>
          <w:sz w:val="24"/>
          <w:szCs w:val="24"/>
        </w:rPr>
      </w:pPr>
      <w:r w:rsidRPr="00E07339">
        <w:rPr>
          <w:rFonts w:asciiTheme="minorHAnsi" w:hAnsiTheme="minorHAnsi" w:cstheme="minorHAnsi"/>
          <w:color w:val="222222"/>
          <w:sz w:val="24"/>
          <w:szCs w:val="24"/>
        </w:rPr>
        <w:t>Interreg er EUs program for sosial og økonomisk utjamning på tvers av regioner og landegrenser. Smartby-problematikk kan adresseres for eksempel under prioriteringsomr</w:t>
      </w:r>
      <w:r w:rsidR="00A52C32">
        <w:rPr>
          <w:rFonts w:asciiTheme="minorHAnsi" w:hAnsiTheme="minorHAnsi" w:cstheme="minorHAnsi"/>
          <w:color w:val="222222"/>
          <w:sz w:val="24"/>
          <w:szCs w:val="24"/>
        </w:rPr>
        <w:t>å</w:t>
      </w:r>
      <w:r w:rsidRPr="00E07339">
        <w:rPr>
          <w:rFonts w:asciiTheme="minorHAnsi" w:hAnsiTheme="minorHAnsi" w:cstheme="minorHAnsi"/>
          <w:color w:val="222222"/>
          <w:sz w:val="24"/>
          <w:szCs w:val="24"/>
        </w:rPr>
        <w:t xml:space="preserve">dene FoUI, øke konkurransekraften hos små og mellomstore bedrifter, miljø/klima, transport . IKT-løsninger og -verktøy kan inngå innenfor mange av områdene. </w:t>
      </w:r>
    </w:p>
    <w:p w:rsidR="006A0421" w:rsidRPr="00E07339" w:rsidRDefault="00661692" w:rsidP="006A1D94">
      <w:pPr>
        <w:spacing w:after="0" w:line="240" w:lineRule="auto"/>
        <w:rPr>
          <w:rFonts w:asciiTheme="minorHAnsi" w:hAnsiTheme="minorHAnsi" w:cstheme="minorHAnsi"/>
          <w:color w:val="222222"/>
          <w:sz w:val="24"/>
          <w:szCs w:val="24"/>
        </w:rPr>
      </w:pPr>
      <w:hyperlink r:id="rId26" w:history="1">
        <w:r w:rsidR="006A0421" w:rsidRPr="00E07339">
          <w:rPr>
            <w:rStyle w:val="Hyperkobling"/>
            <w:rFonts w:asciiTheme="minorHAnsi" w:hAnsiTheme="minorHAnsi" w:cstheme="minorHAnsi"/>
            <w:sz w:val="24"/>
            <w:szCs w:val="24"/>
          </w:rPr>
          <w:t>www.interreg.no</w:t>
        </w:r>
      </w:hyperlink>
      <w:r w:rsidR="006A0421" w:rsidRPr="00E07339">
        <w:rPr>
          <w:rFonts w:asciiTheme="minorHAnsi" w:hAnsiTheme="minorHAnsi" w:cstheme="minorHAnsi"/>
          <w:color w:val="222222"/>
          <w:sz w:val="24"/>
          <w:szCs w:val="24"/>
        </w:rPr>
        <w:t xml:space="preserve"> </w:t>
      </w:r>
    </w:p>
    <w:p w:rsidR="006A0421" w:rsidRPr="00E07339" w:rsidRDefault="006A0421" w:rsidP="006A1D94">
      <w:pPr>
        <w:spacing w:after="0" w:line="240" w:lineRule="auto"/>
        <w:rPr>
          <w:rFonts w:asciiTheme="minorHAnsi" w:hAnsiTheme="minorHAnsi" w:cstheme="minorHAnsi"/>
          <w:b/>
          <w:sz w:val="24"/>
          <w:szCs w:val="24"/>
        </w:rPr>
      </w:pP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URBACT</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color w:val="222222"/>
          <w:sz w:val="24"/>
          <w:szCs w:val="24"/>
        </w:rPr>
        <w:t xml:space="preserve">URBACT er et program under Interreg for erfaringsutveksling og gjensidig læring som bidrar til bærekraftig byutvikling i Europa og der hovedmålgruppen er kommuner. EU-kommisjonen peker selv på URBACT som et viktig instrument for smartbyutviklingen. </w:t>
      </w:r>
      <w:r w:rsidRPr="00E07339">
        <w:rPr>
          <w:rFonts w:asciiTheme="minorHAnsi" w:hAnsiTheme="minorHAnsi" w:cstheme="minorHAnsi"/>
          <w:sz w:val="24"/>
          <w:szCs w:val="24"/>
        </w:rPr>
        <w:t>Det er ikke norsk nasjonal finansiering av URBACT i 2017, men norske aktører kan delta med egen finansiering.</w:t>
      </w:r>
    </w:p>
    <w:p w:rsidR="006A0421" w:rsidRPr="00E07339" w:rsidRDefault="00661692" w:rsidP="006A1D94">
      <w:pPr>
        <w:spacing w:after="0" w:line="240" w:lineRule="auto"/>
        <w:rPr>
          <w:rFonts w:asciiTheme="minorHAnsi" w:hAnsiTheme="minorHAnsi" w:cstheme="minorHAnsi"/>
          <w:sz w:val="24"/>
          <w:szCs w:val="24"/>
        </w:rPr>
      </w:pPr>
      <w:hyperlink r:id="rId27" w:history="1">
        <w:r w:rsidR="006A0421" w:rsidRPr="00E07339">
          <w:rPr>
            <w:rStyle w:val="Hyperkobling"/>
            <w:rFonts w:asciiTheme="minorHAnsi" w:hAnsiTheme="minorHAnsi" w:cstheme="minorHAnsi"/>
            <w:sz w:val="24"/>
            <w:szCs w:val="24"/>
          </w:rPr>
          <w:t>http://urbact.eu/</w:t>
        </w:r>
      </w:hyperlink>
      <w:r w:rsidR="006A0421" w:rsidRPr="00E07339">
        <w:rPr>
          <w:rFonts w:asciiTheme="minorHAnsi" w:hAnsiTheme="minorHAnsi" w:cstheme="minorHAnsi"/>
          <w:sz w:val="24"/>
          <w:szCs w:val="24"/>
        </w:rPr>
        <w:t xml:space="preserve"> </w:t>
      </w:r>
    </w:p>
    <w:p w:rsidR="006A0421" w:rsidRPr="00E07339" w:rsidRDefault="006A0421" w:rsidP="006A1D94">
      <w:pPr>
        <w:pStyle w:val="Listeavsnitt"/>
        <w:spacing w:after="0" w:line="240" w:lineRule="auto"/>
        <w:rPr>
          <w:rFonts w:asciiTheme="minorHAnsi" w:hAnsiTheme="minorHAnsi" w:cstheme="minorHAnsi"/>
          <w:b/>
          <w:sz w:val="24"/>
          <w:szCs w:val="24"/>
        </w:rPr>
      </w:pPr>
    </w:p>
    <w:p w:rsidR="006A0421" w:rsidRPr="00E07339" w:rsidRDefault="006A0421" w:rsidP="006A1D94">
      <w:pPr>
        <w:spacing w:after="0" w:line="240" w:lineRule="auto"/>
        <w:contextualSpacing/>
        <w:rPr>
          <w:rFonts w:asciiTheme="minorHAnsi" w:hAnsiTheme="minorHAnsi" w:cstheme="minorHAnsi"/>
          <w:b/>
          <w:sz w:val="24"/>
          <w:szCs w:val="24"/>
          <w:lang w:val="en-US"/>
        </w:rPr>
      </w:pPr>
      <w:r w:rsidRPr="00E07339">
        <w:rPr>
          <w:rFonts w:asciiTheme="minorHAnsi" w:hAnsiTheme="minorHAnsi" w:cstheme="minorHAnsi"/>
          <w:b/>
          <w:sz w:val="24"/>
          <w:szCs w:val="24"/>
          <w:lang w:val="en-US"/>
        </w:rPr>
        <w:t>CEF digital (Connecting European Facility)</w:t>
      </w:r>
    </w:p>
    <w:p w:rsidR="006A0421" w:rsidRPr="00E07339" w:rsidRDefault="006A0421" w:rsidP="006A1D94">
      <w:pPr>
        <w:spacing w:after="0" w:line="240" w:lineRule="auto"/>
        <w:contextualSpacing/>
        <w:rPr>
          <w:rFonts w:asciiTheme="minorHAnsi" w:hAnsiTheme="minorHAnsi" w:cstheme="minorHAnsi"/>
          <w:sz w:val="24"/>
          <w:szCs w:val="24"/>
        </w:rPr>
      </w:pPr>
      <w:r w:rsidRPr="00E07339">
        <w:rPr>
          <w:rFonts w:asciiTheme="minorHAnsi" w:hAnsiTheme="minorHAnsi" w:cstheme="minorHAnsi"/>
          <w:color w:val="000000"/>
          <w:sz w:val="24"/>
          <w:szCs w:val="24"/>
        </w:rPr>
        <w:t>Programmet skal bygge ut felles digital infrastruktur i Europa innen arbeidsliv, helse, justis, utdanning og næringsliv.</w:t>
      </w:r>
      <w:r w:rsidRPr="00E07339">
        <w:rPr>
          <w:rFonts w:asciiTheme="minorHAnsi" w:hAnsiTheme="minorHAnsi" w:cstheme="minorHAnsi"/>
          <w:sz w:val="24"/>
          <w:szCs w:val="24"/>
        </w:rPr>
        <w:t xml:space="preserve"> Gjennom programmet kan kommuner søke om finans</w:t>
      </w:r>
      <w:r w:rsidR="00A52C32">
        <w:rPr>
          <w:rFonts w:asciiTheme="minorHAnsi" w:hAnsiTheme="minorHAnsi" w:cstheme="minorHAnsi"/>
          <w:sz w:val="24"/>
          <w:szCs w:val="24"/>
        </w:rPr>
        <w:t>i</w:t>
      </w:r>
      <w:r w:rsidRPr="00E07339">
        <w:rPr>
          <w:rFonts w:asciiTheme="minorHAnsi" w:hAnsiTheme="minorHAnsi" w:cstheme="minorHAnsi"/>
          <w:sz w:val="24"/>
          <w:szCs w:val="24"/>
        </w:rPr>
        <w:t xml:space="preserve">ering av kommunens egne nettløsninger for utenlandske brukere, samt for å ta i bruk IT-infrastruktur på tvers av landegrensene. </w:t>
      </w:r>
    </w:p>
    <w:p w:rsidR="006A0421" w:rsidRPr="00E07339" w:rsidRDefault="00661692" w:rsidP="006A1D94">
      <w:pPr>
        <w:spacing w:after="0" w:line="240" w:lineRule="auto"/>
        <w:contextualSpacing/>
        <w:rPr>
          <w:rFonts w:asciiTheme="minorHAnsi" w:hAnsiTheme="minorHAnsi" w:cstheme="minorHAnsi"/>
          <w:sz w:val="24"/>
          <w:szCs w:val="24"/>
        </w:rPr>
      </w:pPr>
      <w:hyperlink r:id="rId28" w:history="1">
        <w:r w:rsidR="006A0421" w:rsidRPr="00E07339">
          <w:rPr>
            <w:rStyle w:val="Hyperkobling"/>
            <w:rFonts w:asciiTheme="minorHAnsi" w:hAnsiTheme="minorHAnsi" w:cstheme="minorHAnsi"/>
            <w:sz w:val="24"/>
            <w:szCs w:val="24"/>
          </w:rPr>
          <w:t>https://www.difi.no/fagomrader-og-tjenester/digitalisering-og-samordning/europeisk-infrastruktur/cef-digital</w:t>
        </w:r>
      </w:hyperlink>
      <w:r w:rsidR="006A0421" w:rsidRPr="00E07339">
        <w:rPr>
          <w:rFonts w:asciiTheme="minorHAnsi" w:hAnsiTheme="minorHAnsi" w:cstheme="minorHAnsi"/>
          <w:sz w:val="24"/>
          <w:szCs w:val="24"/>
        </w:rPr>
        <w:t xml:space="preserve"> </w:t>
      </w:r>
    </w:p>
    <w:p w:rsidR="006A0421" w:rsidRPr="00E07339" w:rsidRDefault="006A0421" w:rsidP="006A1D94">
      <w:pPr>
        <w:spacing w:after="0" w:line="240" w:lineRule="auto"/>
        <w:contextualSpacing/>
        <w:rPr>
          <w:rFonts w:asciiTheme="minorHAnsi" w:hAnsiTheme="minorHAnsi" w:cstheme="minorHAnsi"/>
          <w:sz w:val="24"/>
          <w:szCs w:val="24"/>
        </w:rPr>
      </w:pPr>
    </w:p>
    <w:p w:rsidR="006A0421" w:rsidRPr="00E07339" w:rsidRDefault="006A0421" w:rsidP="006A1D94">
      <w:pPr>
        <w:spacing w:after="0" w:line="240" w:lineRule="auto"/>
        <w:contextualSpacing/>
        <w:rPr>
          <w:rFonts w:asciiTheme="minorHAnsi" w:hAnsiTheme="minorHAnsi" w:cstheme="minorHAnsi"/>
          <w:b/>
          <w:sz w:val="24"/>
          <w:szCs w:val="24"/>
          <w:lang w:val="en-US"/>
        </w:rPr>
      </w:pPr>
      <w:r w:rsidRPr="00E07339">
        <w:rPr>
          <w:rFonts w:asciiTheme="minorHAnsi" w:hAnsiTheme="minorHAnsi" w:cstheme="minorHAnsi"/>
          <w:b/>
          <w:sz w:val="24"/>
          <w:szCs w:val="24"/>
          <w:lang w:val="en-US"/>
        </w:rPr>
        <w:t>ISA</w:t>
      </w:r>
      <w:r w:rsidRPr="00E07339">
        <w:rPr>
          <w:rFonts w:asciiTheme="minorHAnsi" w:hAnsiTheme="minorHAnsi" w:cstheme="minorHAnsi"/>
          <w:b/>
          <w:color w:val="000000"/>
          <w:sz w:val="24"/>
          <w:szCs w:val="24"/>
          <w:vertAlign w:val="superscript"/>
          <w:lang w:val="en-US"/>
        </w:rPr>
        <w:t>2</w:t>
      </w:r>
      <w:r w:rsidRPr="00E07339">
        <w:rPr>
          <w:rFonts w:asciiTheme="minorHAnsi" w:hAnsiTheme="minorHAnsi" w:cstheme="minorHAnsi"/>
          <w:b/>
          <w:sz w:val="24"/>
          <w:szCs w:val="24"/>
          <w:lang w:val="en-US"/>
        </w:rPr>
        <w:t xml:space="preserve"> (</w:t>
      </w:r>
      <w:r w:rsidRPr="00E07339">
        <w:rPr>
          <w:rFonts w:asciiTheme="minorHAnsi" w:hAnsiTheme="minorHAnsi" w:cstheme="minorHAnsi"/>
          <w:b/>
          <w:bCs/>
          <w:sz w:val="24"/>
          <w:szCs w:val="24"/>
          <w:lang w:val="en-US"/>
        </w:rPr>
        <w:t>I</w:t>
      </w:r>
      <w:r w:rsidRPr="00E07339">
        <w:rPr>
          <w:rFonts w:asciiTheme="minorHAnsi" w:hAnsiTheme="minorHAnsi" w:cstheme="minorHAnsi"/>
          <w:b/>
          <w:sz w:val="24"/>
          <w:szCs w:val="24"/>
          <w:lang w:val="en-US"/>
        </w:rPr>
        <w:t xml:space="preserve">nteroperability </w:t>
      </w:r>
      <w:r w:rsidRPr="00E07339">
        <w:rPr>
          <w:rFonts w:asciiTheme="minorHAnsi" w:hAnsiTheme="minorHAnsi" w:cstheme="minorHAnsi"/>
          <w:b/>
          <w:bCs/>
          <w:sz w:val="24"/>
          <w:szCs w:val="24"/>
          <w:lang w:val="en-US"/>
        </w:rPr>
        <w:t>S</w:t>
      </w:r>
      <w:r w:rsidRPr="00E07339">
        <w:rPr>
          <w:rFonts w:asciiTheme="minorHAnsi" w:hAnsiTheme="minorHAnsi" w:cstheme="minorHAnsi"/>
          <w:b/>
          <w:sz w:val="24"/>
          <w:szCs w:val="24"/>
          <w:lang w:val="en-US"/>
        </w:rPr>
        <w:t xml:space="preserve">olutions for European Public </w:t>
      </w:r>
      <w:r w:rsidRPr="00E07339">
        <w:rPr>
          <w:rFonts w:asciiTheme="minorHAnsi" w:hAnsiTheme="minorHAnsi" w:cstheme="minorHAnsi"/>
          <w:b/>
          <w:bCs/>
          <w:sz w:val="24"/>
          <w:szCs w:val="24"/>
          <w:lang w:val="en-US"/>
        </w:rPr>
        <w:t>A</w:t>
      </w:r>
      <w:r w:rsidRPr="00E07339">
        <w:rPr>
          <w:rFonts w:asciiTheme="minorHAnsi" w:hAnsiTheme="minorHAnsi" w:cstheme="minorHAnsi"/>
          <w:b/>
          <w:sz w:val="24"/>
          <w:szCs w:val="24"/>
          <w:lang w:val="en-US"/>
        </w:rPr>
        <w:t xml:space="preserve">dministrations) </w:t>
      </w:r>
    </w:p>
    <w:p w:rsidR="006A0421" w:rsidRPr="00E07339" w:rsidRDefault="006A0421" w:rsidP="006A1D94">
      <w:pPr>
        <w:spacing w:after="0" w:line="240" w:lineRule="auto"/>
        <w:contextualSpacing/>
        <w:rPr>
          <w:rFonts w:asciiTheme="minorHAnsi" w:hAnsiTheme="minorHAnsi" w:cstheme="minorHAnsi"/>
          <w:sz w:val="24"/>
          <w:szCs w:val="24"/>
        </w:rPr>
      </w:pPr>
      <w:r w:rsidRPr="00E07339">
        <w:rPr>
          <w:rFonts w:asciiTheme="minorHAnsi" w:hAnsiTheme="minorHAnsi" w:cstheme="minorHAnsi"/>
          <w:color w:val="000000"/>
          <w:sz w:val="24"/>
          <w:szCs w:val="24"/>
        </w:rPr>
        <w:t xml:space="preserve">Programmet har som formål å legge til rette for effektiv elektronisk samhandling på tvers av landegrenser og sektorer. Norske kommuner og fylkeskommuner kan </w:t>
      </w:r>
      <w:r w:rsidRPr="00E07339">
        <w:rPr>
          <w:rFonts w:asciiTheme="minorHAnsi" w:hAnsiTheme="minorHAnsi" w:cstheme="minorHAnsi"/>
          <w:sz w:val="24"/>
          <w:szCs w:val="24"/>
        </w:rPr>
        <w:t>delta i</w:t>
      </w:r>
      <w:r w:rsidR="00A52C32">
        <w:rPr>
          <w:rFonts w:asciiTheme="minorHAnsi" w:hAnsiTheme="minorHAnsi" w:cstheme="minorHAnsi"/>
          <w:sz w:val="24"/>
          <w:szCs w:val="24"/>
        </w:rPr>
        <w:t>,</w:t>
      </w:r>
      <w:r w:rsidRPr="00E07339">
        <w:rPr>
          <w:rFonts w:asciiTheme="minorHAnsi" w:hAnsiTheme="minorHAnsi" w:cstheme="minorHAnsi"/>
          <w:sz w:val="24"/>
          <w:szCs w:val="24"/>
        </w:rPr>
        <w:t xml:space="preserve"> og få informasjon om prosjekter og aktiviteter knyttet til digitalisering av samfunnet og utvikling av IKT-infrastruktur. </w:t>
      </w:r>
    </w:p>
    <w:p w:rsidR="006A0421" w:rsidRPr="00E07339" w:rsidRDefault="00661692" w:rsidP="006A1D94">
      <w:pPr>
        <w:spacing w:after="0" w:line="240" w:lineRule="auto"/>
        <w:rPr>
          <w:rFonts w:asciiTheme="minorHAnsi" w:hAnsiTheme="minorHAnsi" w:cstheme="minorHAnsi"/>
          <w:sz w:val="24"/>
          <w:szCs w:val="24"/>
        </w:rPr>
      </w:pPr>
      <w:hyperlink r:id="rId29" w:history="1">
        <w:r w:rsidR="006A0421" w:rsidRPr="00E07339">
          <w:rPr>
            <w:rStyle w:val="Hyperkobling"/>
            <w:rFonts w:asciiTheme="minorHAnsi" w:hAnsiTheme="minorHAnsi" w:cstheme="minorHAnsi"/>
            <w:sz w:val="24"/>
            <w:szCs w:val="24"/>
          </w:rPr>
          <w:t>http://ec.europa.eu/isa/</w:t>
        </w:r>
      </w:hyperlink>
      <w:r w:rsidR="006A0421" w:rsidRPr="00E07339">
        <w:rPr>
          <w:rFonts w:asciiTheme="minorHAnsi" w:hAnsiTheme="minorHAnsi" w:cstheme="minorHAnsi"/>
          <w:sz w:val="24"/>
          <w:szCs w:val="24"/>
        </w:rPr>
        <w:t xml:space="preserve"> og </w:t>
      </w:r>
      <w:hyperlink r:id="rId30" w:history="1">
        <w:r w:rsidR="006A0421" w:rsidRPr="00E07339">
          <w:rPr>
            <w:rStyle w:val="Hyperkobling"/>
            <w:rFonts w:asciiTheme="minorHAnsi" w:hAnsiTheme="minorHAnsi" w:cstheme="minorHAnsi"/>
            <w:sz w:val="24"/>
            <w:szCs w:val="24"/>
          </w:rPr>
          <w:t>https://www.difi.no/fagomrader-og-tjenester/digitalisering-og-samordning/europeisk-infrastruktur/isa</w:t>
        </w:r>
      </w:hyperlink>
      <w:r w:rsidR="006A0421" w:rsidRPr="00E07339">
        <w:rPr>
          <w:rFonts w:asciiTheme="minorHAnsi" w:hAnsiTheme="minorHAnsi" w:cstheme="minorHAnsi"/>
          <w:sz w:val="24"/>
          <w:szCs w:val="24"/>
        </w:rPr>
        <w:t xml:space="preserve"> </w:t>
      </w:r>
    </w:p>
    <w:p w:rsidR="006A0421"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 </w:t>
      </w:r>
    </w:p>
    <w:p w:rsidR="006A0421" w:rsidRPr="00102861"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b/>
          <w:sz w:val="24"/>
          <w:szCs w:val="24"/>
        </w:rPr>
        <w:t>Europeiske fellesprogrammer – Joint Programing Initiatives (JPI)</w:t>
      </w:r>
    </w:p>
    <w:p w:rsidR="006A0421" w:rsidRPr="00E07339" w:rsidRDefault="006A0421" w:rsidP="006A1D94">
      <w:pPr>
        <w:pStyle w:val="intro"/>
        <w:shd w:val="clear" w:color="auto" w:fill="FFFFFF"/>
        <w:spacing w:before="0" w:beforeAutospacing="0" w:after="0" w:afterAutospacing="0"/>
        <w:rPr>
          <w:rFonts w:asciiTheme="minorHAnsi" w:hAnsiTheme="minorHAnsi" w:cstheme="minorHAnsi"/>
          <w:color w:val="373426"/>
        </w:rPr>
      </w:pPr>
      <w:r w:rsidRPr="00E07339">
        <w:rPr>
          <w:rFonts w:asciiTheme="minorHAnsi" w:hAnsiTheme="minorHAnsi" w:cstheme="minorHAnsi"/>
          <w:color w:val="373426"/>
        </w:rPr>
        <w:t>Landene i Europa samarbeider om forskning om ti store globale utfordringer, herunder JPI Urban Europe. JPI Urban Europe skal bidra til europeiske løsninger som skaper attraktive, bærekraftige og økonomisk levedyktig byområder for europeiske borgere, samfunn og deres omgivelser. Kommunal- og moderniseringsdepartementet, i et nært samarbeid med Norges forskningsråd, har hovedansvaret for den norske oppfølgingen. Det er stor fokus på å få med brukere av byrettet forskning og innovasjon, som kommuner og fylkeskommuner. En rekke av utlysningene og prosjektene er relevante ift</w:t>
      </w:r>
      <w:r w:rsidR="00A52C32">
        <w:rPr>
          <w:rFonts w:asciiTheme="minorHAnsi" w:hAnsiTheme="minorHAnsi" w:cstheme="minorHAnsi"/>
          <w:color w:val="373426"/>
        </w:rPr>
        <w:t>.</w:t>
      </w:r>
      <w:r w:rsidRPr="00E07339">
        <w:rPr>
          <w:rFonts w:asciiTheme="minorHAnsi" w:hAnsiTheme="minorHAnsi" w:cstheme="minorHAnsi"/>
          <w:color w:val="373426"/>
        </w:rPr>
        <w:t xml:space="preserve"> Smartby-tenkning. Finansieringen av norske aktørers deltakelse i samarbeidsprosjekter dekkes av nasjonale myndigheter gjennom Forskningsrådets midler.</w:t>
      </w:r>
      <w:r w:rsidR="005451FC">
        <w:rPr>
          <w:rFonts w:asciiTheme="minorHAnsi" w:hAnsiTheme="minorHAnsi" w:cstheme="minorHAnsi"/>
          <w:color w:val="373426"/>
        </w:rPr>
        <w:t xml:space="preserve"> </w:t>
      </w:r>
    </w:p>
    <w:p w:rsidR="006A0421" w:rsidRPr="00E07339" w:rsidRDefault="006A0421" w:rsidP="006A1D94">
      <w:pPr>
        <w:pStyle w:val="intro"/>
        <w:shd w:val="clear" w:color="auto" w:fill="FFFFFF"/>
        <w:spacing w:before="0" w:beforeAutospacing="0" w:after="0" w:afterAutospacing="0"/>
        <w:rPr>
          <w:rFonts w:asciiTheme="minorHAnsi" w:hAnsiTheme="minorHAnsi" w:cstheme="minorHAnsi"/>
          <w:color w:val="373426"/>
        </w:rPr>
      </w:pPr>
      <w:r w:rsidRPr="00E07339">
        <w:rPr>
          <w:rFonts w:asciiTheme="minorHAnsi" w:hAnsiTheme="minorHAnsi" w:cstheme="minorHAnsi"/>
          <w:color w:val="373426"/>
        </w:rPr>
        <w:t xml:space="preserve">Generell info om JPI: </w:t>
      </w:r>
      <w:hyperlink r:id="rId31" w:history="1">
        <w:r w:rsidRPr="00E07339">
          <w:rPr>
            <w:rStyle w:val="Hyperkobling"/>
            <w:rFonts w:asciiTheme="minorHAnsi" w:hAnsiTheme="minorHAnsi" w:cstheme="minorHAnsi"/>
          </w:rPr>
          <w:t>https://www.forskningsradet.no/no/Felles_europeiske_programsatsinger__JPI/1253985019169</w:t>
        </w:r>
      </w:hyperlink>
      <w:r w:rsidRPr="00E07339">
        <w:rPr>
          <w:rFonts w:asciiTheme="minorHAnsi" w:hAnsiTheme="minorHAnsi" w:cstheme="minorHAnsi"/>
          <w:color w:val="373426"/>
        </w:rPr>
        <w:t xml:space="preserve"> </w:t>
      </w:r>
    </w:p>
    <w:p w:rsidR="006A0421" w:rsidRPr="00E07339" w:rsidRDefault="006A0421" w:rsidP="006A1D94">
      <w:pPr>
        <w:pStyle w:val="intro"/>
        <w:shd w:val="clear" w:color="auto" w:fill="FFFFFF"/>
        <w:spacing w:before="0" w:beforeAutospacing="0" w:after="0" w:afterAutospacing="0"/>
        <w:rPr>
          <w:rFonts w:asciiTheme="minorHAnsi" w:hAnsiTheme="minorHAnsi" w:cstheme="minorHAnsi"/>
          <w:color w:val="373426"/>
          <w:lang w:val="fr-BE"/>
        </w:rPr>
      </w:pPr>
      <w:r w:rsidRPr="00E07339">
        <w:rPr>
          <w:rFonts w:asciiTheme="minorHAnsi" w:hAnsiTheme="minorHAnsi" w:cstheme="minorHAnsi"/>
          <w:color w:val="373426"/>
          <w:lang w:val="fr-BE"/>
        </w:rPr>
        <w:t xml:space="preserve">JPI Urban Europe: </w:t>
      </w:r>
      <w:hyperlink r:id="rId32" w:history="1">
        <w:r w:rsidRPr="00E07339">
          <w:rPr>
            <w:rStyle w:val="Hyperkobling"/>
            <w:rFonts w:asciiTheme="minorHAnsi" w:hAnsiTheme="minorHAnsi" w:cstheme="minorHAnsi"/>
            <w:lang w:val="fr-BE"/>
          </w:rPr>
          <w:t>https://www.forskningsradet.no/servlet/Satellite?c=Page&amp;pagename=jpiurban%2FHovedsidemal&amp;cid=1254005588115</w:t>
        </w:r>
      </w:hyperlink>
      <w:r w:rsidRPr="00E07339">
        <w:rPr>
          <w:rFonts w:asciiTheme="minorHAnsi" w:hAnsiTheme="minorHAnsi" w:cstheme="minorHAnsi"/>
          <w:color w:val="373426"/>
          <w:lang w:val="fr-BE"/>
        </w:rPr>
        <w:t xml:space="preserve"> </w:t>
      </w:r>
    </w:p>
    <w:p w:rsidR="006A0421" w:rsidRDefault="006A0421" w:rsidP="006A1D94">
      <w:pPr>
        <w:spacing w:after="0" w:line="240" w:lineRule="auto"/>
        <w:contextualSpacing/>
        <w:rPr>
          <w:rFonts w:asciiTheme="minorHAnsi" w:hAnsiTheme="minorHAnsi" w:cstheme="minorHAnsi"/>
          <w:b/>
          <w:sz w:val="24"/>
          <w:szCs w:val="24"/>
        </w:rPr>
      </w:pPr>
    </w:p>
    <w:p w:rsidR="006A0421" w:rsidRPr="00E07339" w:rsidRDefault="006A0421" w:rsidP="006A1D94">
      <w:pPr>
        <w:spacing w:after="0" w:line="240" w:lineRule="auto"/>
        <w:contextualSpacing/>
        <w:rPr>
          <w:rFonts w:asciiTheme="minorHAnsi" w:hAnsiTheme="minorHAnsi" w:cstheme="minorHAnsi"/>
          <w:b/>
          <w:sz w:val="24"/>
          <w:szCs w:val="24"/>
        </w:rPr>
      </w:pPr>
      <w:r w:rsidRPr="00E07339">
        <w:rPr>
          <w:rFonts w:asciiTheme="minorHAnsi" w:hAnsiTheme="minorHAnsi" w:cstheme="minorHAnsi"/>
          <w:b/>
          <w:sz w:val="24"/>
          <w:szCs w:val="24"/>
        </w:rPr>
        <w:t xml:space="preserve">Nordisk samarbeid </w:t>
      </w:r>
    </w:p>
    <w:p w:rsidR="006A0421" w:rsidRPr="00E07339" w:rsidRDefault="006A0421" w:rsidP="006A1D94">
      <w:pPr>
        <w:spacing w:after="0" w:line="240" w:lineRule="auto"/>
        <w:contextualSpacing/>
        <w:rPr>
          <w:rFonts w:asciiTheme="minorHAnsi" w:hAnsiTheme="minorHAnsi" w:cstheme="minorHAnsi"/>
          <w:sz w:val="24"/>
          <w:szCs w:val="24"/>
        </w:rPr>
      </w:pPr>
      <w:r w:rsidRPr="00E07339">
        <w:rPr>
          <w:rFonts w:asciiTheme="minorHAnsi" w:hAnsiTheme="minorHAnsi" w:cstheme="minorHAnsi"/>
          <w:sz w:val="24"/>
          <w:szCs w:val="24"/>
        </w:rPr>
        <w:t xml:space="preserve">Ulike </w:t>
      </w:r>
      <w:r>
        <w:rPr>
          <w:rFonts w:asciiTheme="minorHAnsi" w:hAnsiTheme="minorHAnsi" w:cstheme="minorHAnsi"/>
          <w:sz w:val="24"/>
          <w:szCs w:val="24"/>
        </w:rPr>
        <w:t>programmer</w:t>
      </w:r>
      <w:r w:rsidRPr="00E07339">
        <w:rPr>
          <w:rFonts w:asciiTheme="minorHAnsi" w:hAnsiTheme="minorHAnsi" w:cstheme="minorHAnsi"/>
          <w:sz w:val="24"/>
          <w:szCs w:val="24"/>
        </w:rPr>
        <w:t xml:space="preserve"> blant annet gjennom Nordisk råd og Nordisk ministerråd gir gode muligheter for kommunene </w:t>
      </w:r>
      <w:r w:rsidR="00A52C32">
        <w:rPr>
          <w:rFonts w:asciiTheme="minorHAnsi" w:hAnsiTheme="minorHAnsi" w:cstheme="minorHAnsi"/>
          <w:sz w:val="24"/>
          <w:szCs w:val="24"/>
        </w:rPr>
        <w:t xml:space="preserve">til </w:t>
      </w:r>
      <w:r w:rsidRPr="00E07339">
        <w:rPr>
          <w:rFonts w:asciiTheme="minorHAnsi" w:hAnsiTheme="minorHAnsi" w:cstheme="minorHAnsi"/>
          <w:sz w:val="24"/>
          <w:szCs w:val="24"/>
        </w:rPr>
        <w:t xml:space="preserve">å få støtte til utvikling av nordisk samarbeid, blant annet innenfor IKT. </w:t>
      </w:r>
    </w:p>
    <w:p w:rsidR="006A0421" w:rsidRPr="00E07339" w:rsidRDefault="00661692" w:rsidP="006A1D94">
      <w:pPr>
        <w:spacing w:after="0" w:line="240" w:lineRule="auto"/>
        <w:contextualSpacing/>
        <w:rPr>
          <w:rFonts w:asciiTheme="minorHAnsi" w:hAnsiTheme="minorHAnsi" w:cstheme="minorHAnsi"/>
          <w:sz w:val="24"/>
          <w:szCs w:val="24"/>
          <w:lang w:val="fr-BE"/>
        </w:rPr>
      </w:pPr>
      <w:hyperlink r:id="rId33" w:history="1">
        <w:r w:rsidR="006A0421" w:rsidRPr="00E07339">
          <w:rPr>
            <w:rStyle w:val="Hyperkobling"/>
            <w:rFonts w:asciiTheme="minorHAnsi" w:hAnsiTheme="minorHAnsi" w:cstheme="minorHAnsi"/>
            <w:sz w:val="24"/>
            <w:szCs w:val="24"/>
            <w:lang w:val="fr-BE"/>
          </w:rPr>
          <w:t>www.norden.org</w:t>
        </w:r>
      </w:hyperlink>
      <w:r w:rsidR="006A0421" w:rsidRPr="00E07339">
        <w:rPr>
          <w:rFonts w:asciiTheme="minorHAnsi" w:hAnsiTheme="minorHAnsi" w:cstheme="minorHAnsi"/>
          <w:sz w:val="24"/>
          <w:szCs w:val="24"/>
          <w:lang w:val="fr-BE"/>
        </w:rPr>
        <w:t xml:space="preserve"> </w:t>
      </w:r>
    </w:p>
    <w:p w:rsidR="006A0421" w:rsidRDefault="006A0421" w:rsidP="006A1D94">
      <w:pPr>
        <w:spacing w:after="0" w:line="240" w:lineRule="auto"/>
        <w:rPr>
          <w:rFonts w:asciiTheme="minorHAnsi" w:hAnsiTheme="minorHAnsi" w:cstheme="minorHAnsi"/>
          <w:b/>
          <w:sz w:val="24"/>
          <w:szCs w:val="24"/>
          <w:lang w:val="fr-BE"/>
        </w:rPr>
      </w:pPr>
    </w:p>
    <w:p w:rsidR="006A0421" w:rsidRPr="00102861" w:rsidRDefault="006A0421" w:rsidP="006A1D94">
      <w:pPr>
        <w:spacing w:after="0" w:line="240" w:lineRule="auto"/>
        <w:rPr>
          <w:rFonts w:asciiTheme="minorHAnsi" w:hAnsiTheme="minorHAnsi" w:cstheme="minorHAnsi"/>
          <w:b/>
          <w:sz w:val="24"/>
          <w:szCs w:val="24"/>
          <w:u w:val="single"/>
          <w:lang w:val="fr-BE"/>
        </w:rPr>
      </w:pPr>
      <w:r>
        <w:rPr>
          <w:rFonts w:asciiTheme="minorHAnsi" w:hAnsiTheme="minorHAnsi" w:cstheme="minorHAnsi"/>
          <w:b/>
          <w:sz w:val="24"/>
          <w:szCs w:val="24"/>
          <w:u w:val="single"/>
          <w:lang w:val="fr-BE"/>
        </w:rPr>
        <w:t>P</w:t>
      </w:r>
      <w:r w:rsidRPr="00102861">
        <w:rPr>
          <w:rFonts w:asciiTheme="minorHAnsi" w:hAnsiTheme="minorHAnsi" w:cstheme="minorHAnsi"/>
          <w:b/>
          <w:sz w:val="24"/>
          <w:szCs w:val="24"/>
          <w:u w:val="single"/>
          <w:lang w:val="fr-BE"/>
        </w:rPr>
        <w:t>artnerskap</w:t>
      </w:r>
      <w:r>
        <w:rPr>
          <w:rFonts w:asciiTheme="minorHAnsi" w:hAnsiTheme="minorHAnsi" w:cstheme="minorHAnsi"/>
          <w:b/>
          <w:sz w:val="24"/>
          <w:szCs w:val="24"/>
          <w:u w:val="single"/>
          <w:lang w:val="fr-BE"/>
        </w:rPr>
        <w:t>/samarbeid</w:t>
      </w:r>
    </w:p>
    <w:p w:rsidR="006A0421" w:rsidRPr="00E07339" w:rsidRDefault="006A0421" w:rsidP="006A1D94">
      <w:pPr>
        <w:spacing w:after="0" w:line="240" w:lineRule="auto"/>
        <w:rPr>
          <w:rFonts w:asciiTheme="minorHAnsi" w:hAnsiTheme="minorHAnsi" w:cstheme="minorHAnsi"/>
          <w:b/>
          <w:sz w:val="24"/>
          <w:szCs w:val="24"/>
          <w:lang w:val="fr-BE"/>
        </w:rPr>
      </w:pPr>
      <w:r w:rsidRPr="00E07339">
        <w:rPr>
          <w:rFonts w:asciiTheme="minorHAnsi" w:hAnsiTheme="minorHAnsi" w:cstheme="minorHAnsi"/>
          <w:b/>
          <w:sz w:val="24"/>
          <w:szCs w:val="24"/>
          <w:lang w:val="fr-BE"/>
        </w:rPr>
        <w:t>EU Urban Agenda</w:t>
      </w:r>
    </w:p>
    <w:p w:rsidR="006A0421" w:rsidRPr="00FB2F45" w:rsidRDefault="006A0421" w:rsidP="006A1D94">
      <w:pPr>
        <w:spacing w:after="0" w:line="240" w:lineRule="auto"/>
        <w:rPr>
          <w:rFonts w:asciiTheme="minorHAnsi" w:hAnsiTheme="minorHAnsi" w:cstheme="minorHAnsi"/>
          <w:color w:val="000000"/>
          <w:sz w:val="24"/>
          <w:szCs w:val="24"/>
          <w:lang w:eastAsia="zh-CN" w:bidi="my-MM"/>
        </w:rPr>
      </w:pPr>
      <w:r w:rsidRPr="00E07339">
        <w:rPr>
          <w:rFonts w:asciiTheme="minorHAnsi" w:hAnsiTheme="minorHAnsi" w:cstheme="minorHAnsi"/>
          <w:sz w:val="24"/>
          <w:szCs w:val="24"/>
        </w:rPr>
        <w:t xml:space="preserve">Norge sluttet seg i 2016 til EUs Urban Agenda gjennom </w:t>
      </w:r>
      <w:r w:rsidRPr="00E07339">
        <w:rPr>
          <w:rFonts w:asciiTheme="minorHAnsi" w:hAnsiTheme="minorHAnsi" w:cstheme="minorHAnsi"/>
          <w:i/>
          <w:iCs/>
          <w:color w:val="000000"/>
          <w:sz w:val="24"/>
          <w:szCs w:val="24"/>
          <w:lang w:eastAsia="zh-CN" w:bidi="my-MM"/>
        </w:rPr>
        <w:t>Pact of Amsterdam,</w:t>
      </w:r>
      <w:r w:rsidRPr="00E07339">
        <w:rPr>
          <w:rFonts w:asciiTheme="minorHAnsi" w:hAnsiTheme="minorHAnsi" w:cstheme="minorHAnsi"/>
          <w:color w:val="000000"/>
          <w:sz w:val="24"/>
          <w:szCs w:val="24"/>
          <w:lang w:eastAsia="zh-CN" w:bidi="my-MM"/>
        </w:rPr>
        <w:t xml:space="preserve"> et rammeverk </w:t>
      </w:r>
      <w:r w:rsidR="00A52C32">
        <w:rPr>
          <w:rFonts w:asciiTheme="minorHAnsi" w:hAnsiTheme="minorHAnsi" w:cstheme="minorHAnsi"/>
          <w:color w:val="000000"/>
          <w:sz w:val="24"/>
          <w:szCs w:val="24"/>
          <w:lang w:eastAsia="zh-CN" w:bidi="my-MM"/>
        </w:rPr>
        <w:t xml:space="preserve">for </w:t>
      </w:r>
      <w:r w:rsidRPr="00E07339">
        <w:rPr>
          <w:rFonts w:asciiTheme="minorHAnsi" w:hAnsiTheme="minorHAnsi" w:cstheme="minorHAnsi"/>
          <w:color w:val="000000"/>
          <w:sz w:val="24"/>
          <w:szCs w:val="24"/>
          <w:lang w:eastAsia="zh-CN" w:bidi="my-MM"/>
        </w:rPr>
        <w:t xml:space="preserve">bærekraftig byutvikling. Det sentrale verktøyet er partnerskap på ulike temaer mellom nasjonale myndigheter, byer og organisasjoner. Formålet med partnerskapenes arbeid er å legge grunnlag for bedre regelverk, bedre finansiering og bedre kunnskapsgrunnlag og -utveksling. Oslo leder partnerskapet </w:t>
      </w:r>
      <w:r w:rsidRPr="00E07339">
        <w:rPr>
          <w:rFonts w:asciiTheme="minorHAnsi" w:hAnsiTheme="minorHAnsi" w:cstheme="minorHAnsi"/>
          <w:i/>
          <w:color w:val="000000"/>
          <w:sz w:val="24"/>
          <w:szCs w:val="24"/>
          <w:lang w:eastAsia="zh-CN" w:bidi="my-MM"/>
        </w:rPr>
        <w:t>Sirkulær økonomi</w:t>
      </w:r>
      <w:r w:rsidRPr="00E07339">
        <w:rPr>
          <w:rFonts w:asciiTheme="minorHAnsi" w:hAnsiTheme="minorHAnsi" w:cstheme="minorHAnsi"/>
          <w:color w:val="000000"/>
          <w:sz w:val="24"/>
          <w:szCs w:val="24"/>
          <w:lang w:eastAsia="zh-CN" w:bidi="my-MM"/>
        </w:rPr>
        <w:t xml:space="preserve">. </w:t>
      </w:r>
      <w:r w:rsidRPr="00E07339">
        <w:rPr>
          <w:rFonts w:asciiTheme="minorHAnsi" w:hAnsiTheme="minorHAnsi" w:cstheme="minorHAnsi"/>
          <w:color w:val="000000"/>
          <w:sz w:val="24"/>
          <w:szCs w:val="24"/>
          <w:lang w:eastAsia="nb-NO"/>
        </w:rPr>
        <w:t xml:space="preserve">Larvik deltar i partnerskapet </w:t>
      </w:r>
      <w:r w:rsidRPr="00E07339">
        <w:rPr>
          <w:rFonts w:asciiTheme="minorHAnsi" w:hAnsiTheme="minorHAnsi" w:cstheme="minorHAnsi"/>
          <w:i/>
          <w:iCs/>
          <w:color w:val="000000"/>
          <w:sz w:val="24"/>
          <w:szCs w:val="24"/>
          <w:lang w:eastAsia="nb-NO"/>
        </w:rPr>
        <w:t>Innovative og ansvarlige offentlige anskaffelser</w:t>
      </w:r>
      <w:r w:rsidRPr="00E07339">
        <w:rPr>
          <w:rFonts w:asciiTheme="minorHAnsi" w:hAnsiTheme="minorHAnsi" w:cstheme="minorHAnsi"/>
          <w:color w:val="000000"/>
          <w:sz w:val="24"/>
          <w:szCs w:val="24"/>
          <w:lang w:eastAsia="nb-NO"/>
        </w:rPr>
        <w:t xml:space="preserve">. Stavanger deltar i partnerskapet </w:t>
      </w:r>
      <w:r w:rsidRPr="00E07339">
        <w:rPr>
          <w:rFonts w:asciiTheme="minorHAnsi" w:hAnsiTheme="minorHAnsi" w:cstheme="minorHAnsi"/>
          <w:i/>
          <w:iCs/>
          <w:color w:val="000000"/>
          <w:sz w:val="24"/>
          <w:szCs w:val="24"/>
          <w:lang w:eastAsia="nb-NO"/>
        </w:rPr>
        <w:t xml:space="preserve">Bærekraftig bruk av arealer og naturressurser. Trondheim </w:t>
      </w:r>
      <w:r w:rsidRPr="00E07339">
        <w:rPr>
          <w:rFonts w:asciiTheme="minorHAnsi" w:hAnsiTheme="minorHAnsi" w:cstheme="minorHAnsi"/>
          <w:iCs/>
          <w:color w:val="000000"/>
          <w:sz w:val="24"/>
          <w:szCs w:val="24"/>
          <w:lang w:eastAsia="nb-NO"/>
        </w:rPr>
        <w:t xml:space="preserve">deltar i partnerskapet </w:t>
      </w:r>
      <w:r w:rsidRPr="00E07339">
        <w:rPr>
          <w:rFonts w:asciiTheme="minorHAnsi" w:hAnsiTheme="minorHAnsi" w:cstheme="minorHAnsi"/>
          <w:i/>
          <w:iCs/>
          <w:color w:val="000000"/>
          <w:sz w:val="24"/>
          <w:szCs w:val="24"/>
          <w:lang w:eastAsia="nb-NO"/>
        </w:rPr>
        <w:t xml:space="preserve">Klimatilpasning. </w:t>
      </w:r>
      <w:r w:rsidRPr="00FB2F45">
        <w:rPr>
          <w:rFonts w:asciiTheme="minorHAnsi" w:hAnsiTheme="minorHAnsi" w:cstheme="minorHAnsi"/>
          <w:iCs/>
          <w:color w:val="000000"/>
          <w:sz w:val="24"/>
          <w:szCs w:val="24"/>
          <w:lang w:eastAsia="nb-NO"/>
        </w:rPr>
        <w:t>EU-kommisjonen bidrar med økonomiske og administrative ressurser</w:t>
      </w:r>
      <w:r>
        <w:rPr>
          <w:rFonts w:asciiTheme="minorHAnsi" w:hAnsiTheme="minorHAnsi" w:cstheme="minorHAnsi"/>
          <w:iCs/>
          <w:color w:val="000000"/>
          <w:sz w:val="24"/>
          <w:szCs w:val="24"/>
          <w:lang w:eastAsia="nb-NO"/>
        </w:rPr>
        <w:t xml:space="preserve"> og den europeiske innvesteringsbanken (EIB) er involvert i de fleste prosjektene</w:t>
      </w:r>
      <w:r w:rsidRPr="00FB2F45">
        <w:rPr>
          <w:rFonts w:asciiTheme="minorHAnsi" w:hAnsiTheme="minorHAnsi" w:cstheme="minorHAnsi"/>
          <w:iCs/>
          <w:color w:val="000000"/>
          <w:sz w:val="24"/>
          <w:szCs w:val="24"/>
          <w:lang w:eastAsia="nb-NO"/>
        </w:rPr>
        <w:t xml:space="preserve">. </w:t>
      </w:r>
    </w:p>
    <w:p w:rsidR="006A0421" w:rsidRPr="00E07339" w:rsidRDefault="00661692" w:rsidP="006A1D94">
      <w:pPr>
        <w:spacing w:after="0" w:line="240" w:lineRule="auto"/>
        <w:rPr>
          <w:rFonts w:asciiTheme="minorHAnsi" w:hAnsiTheme="minorHAnsi" w:cstheme="minorHAnsi"/>
          <w:sz w:val="24"/>
          <w:szCs w:val="24"/>
        </w:rPr>
      </w:pPr>
      <w:hyperlink r:id="rId34" w:history="1">
        <w:r w:rsidR="006A0421" w:rsidRPr="00E07339">
          <w:rPr>
            <w:rStyle w:val="Hyperkobling"/>
            <w:rFonts w:asciiTheme="minorHAnsi" w:hAnsiTheme="minorHAnsi" w:cstheme="minorHAnsi"/>
            <w:sz w:val="24"/>
            <w:szCs w:val="24"/>
          </w:rPr>
          <w:t>https://ec.europa.eu/futurium/en/urban-agenda</w:t>
        </w:r>
      </w:hyperlink>
      <w:r w:rsidR="006A0421" w:rsidRPr="00E07339">
        <w:rPr>
          <w:rFonts w:asciiTheme="minorHAnsi" w:hAnsiTheme="minorHAnsi" w:cstheme="minorHAnsi"/>
          <w:sz w:val="24"/>
          <w:szCs w:val="24"/>
        </w:rPr>
        <w:t xml:space="preserve"> </w:t>
      </w:r>
    </w:p>
    <w:p w:rsidR="006A0421" w:rsidRPr="00E07339" w:rsidRDefault="006A0421" w:rsidP="006A1D94">
      <w:pPr>
        <w:spacing w:after="0" w:line="240" w:lineRule="auto"/>
        <w:rPr>
          <w:rFonts w:asciiTheme="minorHAnsi" w:hAnsiTheme="minorHAnsi" w:cstheme="minorHAnsi"/>
          <w:color w:val="373426"/>
          <w:lang w:val="fr-BE"/>
        </w:rPr>
      </w:pPr>
      <w:r w:rsidRPr="00E07339">
        <w:rPr>
          <w:rFonts w:asciiTheme="minorHAnsi" w:hAnsiTheme="minorHAnsi" w:cstheme="minorHAnsi"/>
          <w:b/>
          <w:sz w:val="24"/>
          <w:szCs w:val="24"/>
        </w:rPr>
        <w:t xml:space="preserve"> </w:t>
      </w: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European Innovation Partnerships (EIP)</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Innovasjonspartnerskapene bygger på eksisterende strategier og virkemidler med mål om å koordinere og komplimentere allerede pågående aktivitet. Det er identifisert fem fokusområder, der smarte byer og samfunn er ett. Innenfor smarte byer er energi, transport og IKT sentrale stikkord. Det er ikke egen finansiering knyttet til EIP, men det gjøres tette koplinger til bl.a. Horisont 2020.</w:t>
      </w:r>
    </w:p>
    <w:p w:rsidR="006A0421" w:rsidRPr="00E07339" w:rsidRDefault="00661692" w:rsidP="006A1D94">
      <w:pPr>
        <w:spacing w:after="0" w:line="240" w:lineRule="auto"/>
        <w:rPr>
          <w:rFonts w:asciiTheme="minorHAnsi" w:hAnsiTheme="minorHAnsi" w:cstheme="minorHAnsi"/>
          <w:sz w:val="24"/>
          <w:szCs w:val="24"/>
        </w:rPr>
      </w:pPr>
      <w:hyperlink r:id="rId35" w:history="1">
        <w:r w:rsidR="006A0421" w:rsidRPr="00E07339">
          <w:rPr>
            <w:rStyle w:val="Hyperkobling"/>
            <w:rFonts w:asciiTheme="minorHAnsi" w:hAnsiTheme="minorHAnsi" w:cstheme="minorHAnsi"/>
            <w:sz w:val="24"/>
            <w:szCs w:val="24"/>
          </w:rPr>
          <w:t>http://ec.europa.eu/research/innovation-union/index_en.cfm?pg=eip</w:t>
        </w:r>
      </w:hyperlink>
      <w:r w:rsidR="006A0421" w:rsidRPr="00E07339">
        <w:rPr>
          <w:rFonts w:asciiTheme="minorHAnsi" w:hAnsiTheme="minorHAnsi" w:cstheme="minorHAnsi"/>
          <w:sz w:val="24"/>
          <w:szCs w:val="24"/>
        </w:rPr>
        <w:t xml:space="preserve"> </w:t>
      </w:r>
    </w:p>
    <w:p w:rsidR="006A0421" w:rsidRDefault="006A0421" w:rsidP="006A1D94">
      <w:pPr>
        <w:spacing w:after="0" w:line="240" w:lineRule="auto"/>
        <w:rPr>
          <w:rFonts w:asciiTheme="minorHAnsi" w:hAnsiTheme="minorHAnsi" w:cstheme="minorHAnsi"/>
          <w:b/>
          <w:sz w:val="24"/>
          <w:szCs w:val="24"/>
        </w:rPr>
      </w:pP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Green Digital Charter</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Et initiativ fra EUROCITIES, der kommuner i hele Europa har forpliktet seg til å adressere klimaendringer gjennom innovativ bruk av IKT. Det er p.t. ingen norske kommuner som har signert charteret. </w:t>
      </w:r>
    </w:p>
    <w:p w:rsidR="006A0421" w:rsidRPr="00E07339" w:rsidRDefault="00661692" w:rsidP="006A1D94">
      <w:pPr>
        <w:spacing w:after="0" w:line="240" w:lineRule="auto"/>
        <w:rPr>
          <w:rFonts w:asciiTheme="minorHAnsi" w:hAnsiTheme="minorHAnsi" w:cstheme="minorHAnsi"/>
          <w:sz w:val="24"/>
          <w:szCs w:val="24"/>
          <w:lang w:val="en-US"/>
        </w:rPr>
      </w:pPr>
      <w:hyperlink r:id="rId36" w:history="1">
        <w:r w:rsidR="006A0421" w:rsidRPr="00E07339">
          <w:rPr>
            <w:rStyle w:val="Hyperkobling"/>
            <w:rFonts w:asciiTheme="minorHAnsi" w:hAnsiTheme="minorHAnsi" w:cstheme="minorHAnsi"/>
            <w:sz w:val="24"/>
            <w:szCs w:val="24"/>
            <w:lang w:val="en-US"/>
          </w:rPr>
          <w:t>http://www.greendigitalcharter.eu/</w:t>
        </w:r>
      </w:hyperlink>
      <w:r w:rsidR="006A0421" w:rsidRPr="00E07339">
        <w:rPr>
          <w:rFonts w:asciiTheme="minorHAnsi" w:hAnsiTheme="minorHAnsi" w:cstheme="minorHAnsi"/>
          <w:sz w:val="24"/>
          <w:szCs w:val="24"/>
          <w:lang w:val="en-US"/>
        </w:rPr>
        <w:t xml:space="preserve"> </w:t>
      </w:r>
    </w:p>
    <w:p w:rsidR="006A0421" w:rsidRPr="00E07339" w:rsidRDefault="006A0421" w:rsidP="006A1D94">
      <w:pPr>
        <w:spacing w:after="0" w:line="240" w:lineRule="auto"/>
        <w:rPr>
          <w:rFonts w:asciiTheme="minorHAnsi" w:hAnsiTheme="minorHAnsi" w:cstheme="minorHAnsi"/>
          <w:sz w:val="24"/>
          <w:szCs w:val="24"/>
          <w:lang w:val="en-US"/>
        </w:rPr>
      </w:pPr>
    </w:p>
    <w:p w:rsidR="006A0421" w:rsidRPr="00E07339" w:rsidRDefault="006A0421" w:rsidP="006A1D94">
      <w:pPr>
        <w:spacing w:after="0" w:line="240" w:lineRule="auto"/>
        <w:rPr>
          <w:rFonts w:asciiTheme="minorHAnsi" w:hAnsiTheme="minorHAnsi" w:cstheme="minorHAnsi"/>
          <w:sz w:val="24"/>
          <w:szCs w:val="24"/>
          <w:lang w:val="en-US"/>
        </w:rPr>
      </w:pPr>
      <w:r w:rsidRPr="00E07339">
        <w:rPr>
          <w:rFonts w:asciiTheme="minorHAnsi" w:hAnsiTheme="minorHAnsi" w:cstheme="minorHAnsi"/>
          <w:b/>
          <w:sz w:val="24"/>
          <w:szCs w:val="24"/>
          <w:lang w:val="en-US"/>
        </w:rPr>
        <w:t>Convenant of Mayors for climate and energy</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Dette samarbeidet samler lokale og regionale myndigheter, som frivillig har forpliktet</w:t>
      </w:r>
    </w:p>
    <w:p w:rsidR="006A0421" w:rsidRPr="00E07339" w:rsidRDefault="006A0421" w:rsidP="006A1D94">
      <w:pPr>
        <w:autoSpaceDE w:val="0"/>
        <w:autoSpaceDN w:val="0"/>
        <w:adjustRightInd w:val="0"/>
        <w:spacing w:after="0" w:line="240" w:lineRule="auto"/>
        <w:rPr>
          <w:rFonts w:asciiTheme="minorHAnsi" w:hAnsiTheme="minorHAnsi" w:cstheme="minorHAnsi"/>
          <w:b/>
          <w:bCs/>
          <w:sz w:val="24"/>
          <w:szCs w:val="24"/>
        </w:rPr>
      </w:pPr>
      <w:r w:rsidRPr="00E07339">
        <w:rPr>
          <w:rFonts w:asciiTheme="minorHAnsi" w:hAnsiTheme="minorHAnsi" w:cstheme="minorHAnsi"/>
          <w:sz w:val="24"/>
          <w:szCs w:val="24"/>
        </w:rPr>
        <w:t>seg til å gjennomføre EU’s klima- og energimål på deres område.</w:t>
      </w:r>
      <w:r w:rsidRPr="00E07339">
        <w:rPr>
          <w:rFonts w:asciiTheme="minorHAnsi" w:hAnsiTheme="minorHAnsi" w:cstheme="minorHAnsi"/>
          <w:b/>
          <w:bCs/>
          <w:sz w:val="24"/>
          <w:szCs w:val="24"/>
        </w:rPr>
        <w:t xml:space="preserve"> </w:t>
      </w:r>
      <w:r w:rsidRPr="00E07339">
        <w:rPr>
          <w:rFonts w:asciiTheme="minorHAnsi" w:hAnsiTheme="minorHAnsi" w:cstheme="minorHAnsi"/>
          <w:sz w:val="24"/>
          <w:szCs w:val="24"/>
        </w:rPr>
        <w:t xml:space="preserve">Norske partnere: Trondheim, Ålesund, Bergen, Stavanger, Kristiansand, Oslo, Sør-Østerdalen. </w:t>
      </w:r>
    </w:p>
    <w:p w:rsidR="006A0421" w:rsidRPr="00E07339" w:rsidRDefault="00661692" w:rsidP="006A1D94">
      <w:pPr>
        <w:spacing w:after="0" w:line="240" w:lineRule="auto"/>
        <w:rPr>
          <w:rFonts w:asciiTheme="minorHAnsi" w:hAnsiTheme="minorHAnsi" w:cstheme="minorHAnsi"/>
          <w:sz w:val="24"/>
          <w:szCs w:val="24"/>
        </w:rPr>
      </w:pPr>
      <w:hyperlink r:id="rId37" w:history="1">
        <w:r w:rsidR="006A0421" w:rsidRPr="00E07339">
          <w:rPr>
            <w:rStyle w:val="Hyperkobling"/>
            <w:rFonts w:asciiTheme="minorHAnsi" w:hAnsiTheme="minorHAnsi" w:cstheme="minorHAnsi"/>
            <w:sz w:val="24"/>
            <w:szCs w:val="24"/>
          </w:rPr>
          <w:t>http://www.covenantofmayors.eu/index_en.html</w:t>
        </w:r>
      </w:hyperlink>
      <w:r w:rsidR="006A0421" w:rsidRPr="00E07339">
        <w:rPr>
          <w:rFonts w:asciiTheme="minorHAnsi" w:hAnsiTheme="minorHAnsi" w:cstheme="minorHAnsi"/>
          <w:sz w:val="24"/>
          <w:szCs w:val="24"/>
        </w:rPr>
        <w:t xml:space="preserve"> </w:t>
      </w:r>
    </w:p>
    <w:p w:rsidR="006A0421" w:rsidRDefault="006A0421" w:rsidP="006A1D94">
      <w:pPr>
        <w:spacing w:after="0" w:line="240" w:lineRule="auto"/>
        <w:rPr>
          <w:rFonts w:asciiTheme="minorHAnsi" w:hAnsiTheme="minorHAnsi" w:cstheme="minorHAnsi"/>
          <w:b/>
          <w:sz w:val="24"/>
          <w:szCs w:val="24"/>
        </w:rPr>
      </w:pPr>
    </w:p>
    <w:p w:rsidR="006A0421" w:rsidRPr="00102861" w:rsidRDefault="006A0421" w:rsidP="006A1D94">
      <w:pPr>
        <w:spacing w:after="0" w:line="240" w:lineRule="auto"/>
        <w:rPr>
          <w:rFonts w:asciiTheme="minorHAnsi" w:hAnsiTheme="minorHAnsi" w:cstheme="minorHAnsi"/>
          <w:b/>
          <w:sz w:val="24"/>
          <w:szCs w:val="24"/>
          <w:u w:val="single"/>
        </w:rPr>
      </w:pPr>
      <w:r w:rsidRPr="00102861">
        <w:rPr>
          <w:rFonts w:asciiTheme="minorHAnsi" w:hAnsiTheme="minorHAnsi" w:cstheme="minorHAnsi"/>
          <w:b/>
          <w:sz w:val="24"/>
          <w:szCs w:val="24"/>
          <w:u w:val="single"/>
        </w:rPr>
        <w:t>Analyseverktøy/metoder</w:t>
      </w:r>
      <w:r>
        <w:rPr>
          <w:rFonts w:asciiTheme="minorHAnsi" w:hAnsiTheme="minorHAnsi" w:cstheme="minorHAnsi"/>
          <w:b/>
          <w:sz w:val="24"/>
          <w:szCs w:val="24"/>
          <w:u w:val="single"/>
        </w:rPr>
        <w:t>/plattformer</w:t>
      </w:r>
    </w:p>
    <w:p w:rsidR="006A0421" w:rsidRPr="00E07339" w:rsidRDefault="006A0421" w:rsidP="006A1D94">
      <w:pPr>
        <w:pStyle w:val="intro"/>
        <w:shd w:val="clear" w:color="auto" w:fill="FFFFFF"/>
        <w:spacing w:before="0" w:beforeAutospacing="0" w:after="0" w:afterAutospacing="0"/>
        <w:rPr>
          <w:rFonts w:asciiTheme="minorHAnsi" w:hAnsiTheme="minorHAnsi" w:cstheme="minorHAnsi"/>
          <w:b/>
          <w:color w:val="373426"/>
        </w:rPr>
      </w:pPr>
      <w:r w:rsidRPr="00E07339">
        <w:rPr>
          <w:rFonts w:asciiTheme="minorHAnsi" w:hAnsiTheme="minorHAnsi" w:cstheme="minorHAnsi"/>
          <w:b/>
          <w:color w:val="373426"/>
        </w:rPr>
        <w:t>Smart spesialisering</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Smart spesialisering er et analyseverktøy/metoder for å fremme økonomisk vekst og bærekraftig nærings- og samfunnsutvikling, med utgangspunkt i regionenes eksisterende styrker og fortrinn. Smart spesialisering etablerer en ramme for regional planlegging og koordinering av eksisterende regionale utviklingsmidler, herunder europeiske virkemidler som Interreg, og forsknings- og innovasjonspolitiske virkemidler (som industriparker, næringshager, klynger etc.). Metodene fremmer utvikling av en «policy mix» for samordning på tvers av sektorer, hvordan regionale virkemidler kan ses bedre i sammenheng og gi bedre kopling av ulike aktører (næringsliv, offentlig sektor og kunnskapsinstitusjoner). Norske fylkeskommuner er ikke forpliktet til å utvikle smart spesialiseringsstrategier fordi norsk regionalpolitikk ikke er en del av EØS-avtalen. Metodene innenfor smart spesialisering brukes imidlertid av flere norske fylkeskommuner.</w:t>
      </w:r>
    </w:p>
    <w:p w:rsidR="006A0421" w:rsidRPr="00E07339" w:rsidRDefault="00661692" w:rsidP="006A1D94">
      <w:pPr>
        <w:spacing w:after="0" w:line="240" w:lineRule="auto"/>
        <w:rPr>
          <w:rFonts w:asciiTheme="minorHAnsi" w:hAnsiTheme="minorHAnsi" w:cstheme="minorHAnsi"/>
          <w:sz w:val="24"/>
          <w:szCs w:val="24"/>
        </w:rPr>
      </w:pPr>
      <w:hyperlink r:id="rId38" w:history="1">
        <w:r w:rsidR="006A0421" w:rsidRPr="00E07339">
          <w:rPr>
            <w:rStyle w:val="Hyperkobling"/>
            <w:rFonts w:asciiTheme="minorHAnsi" w:hAnsiTheme="minorHAnsi" w:cstheme="minorHAnsi"/>
            <w:sz w:val="24"/>
            <w:szCs w:val="24"/>
          </w:rPr>
          <w:t>https://ec.europa.eu/info/eu-regional-and-urban-development/cities_en</w:t>
        </w:r>
      </w:hyperlink>
      <w:r w:rsidR="006A0421" w:rsidRPr="00E07339">
        <w:rPr>
          <w:rFonts w:asciiTheme="minorHAnsi" w:hAnsiTheme="minorHAnsi" w:cstheme="minorHAnsi"/>
          <w:sz w:val="24"/>
          <w:szCs w:val="24"/>
        </w:rPr>
        <w:t xml:space="preserve"> </w:t>
      </w:r>
    </w:p>
    <w:p w:rsidR="006A0421" w:rsidRPr="00E07339" w:rsidRDefault="006A0421" w:rsidP="006A1D94">
      <w:pPr>
        <w:spacing w:after="0" w:line="240" w:lineRule="auto"/>
        <w:rPr>
          <w:rFonts w:asciiTheme="minorHAnsi" w:hAnsiTheme="minorHAnsi" w:cstheme="minorHAnsi"/>
          <w:b/>
          <w:sz w:val="24"/>
          <w:szCs w:val="24"/>
        </w:rPr>
      </w:pPr>
    </w:p>
    <w:p w:rsidR="006A0421" w:rsidRPr="00E07339" w:rsidRDefault="006A0421" w:rsidP="006A1D94">
      <w:pPr>
        <w:spacing w:after="0" w:line="240" w:lineRule="auto"/>
        <w:rPr>
          <w:rFonts w:asciiTheme="minorHAnsi" w:hAnsiTheme="minorHAnsi" w:cstheme="minorHAnsi"/>
          <w:b/>
          <w:sz w:val="24"/>
          <w:szCs w:val="24"/>
        </w:rPr>
      </w:pPr>
      <w:r w:rsidRPr="00E07339">
        <w:rPr>
          <w:rFonts w:asciiTheme="minorHAnsi" w:hAnsiTheme="minorHAnsi" w:cstheme="minorHAnsi"/>
          <w:b/>
          <w:sz w:val="24"/>
          <w:szCs w:val="24"/>
        </w:rPr>
        <w:t>CITYKeys</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Et Horisont 2020-prosjekt (ingen norske deltagere) som har utviklet indikatorer og datainnsamlingsprosedyrer for overvåke og sammenlikne smartbyløsninger mellom europeiske byer. Dette er åpent for alle som ønsker å bruke det. </w:t>
      </w:r>
    </w:p>
    <w:p w:rsidR="006A0421" w:rsidRPr="00E07339" w:rsidRDefault="00661692" w:rsidP="006A1D94">
      <w:pPr>
        <w:spacing w:after="0" w:line="240" w:lineRule="auto"/>
        <w:rPr>
          <w:rFonts w:asciiTheme="minorHAnsi" w:hAnsiTheme="minorHAnsi" w:cstheme="minorHAnsi"/>
          <w:sz w:val="24"/>
          <w:szCs w:val="24"/>
        </w:rPr>
      </w:pPr>
      <w:hyperlink r:id="rId39" w:history="1">
        <w:r w:rsidR="006A0421" w:rsidRPr="00E07339">
          <w:rPr>
            <w:rStyle w:val="Hyperkobling"/>
            <w:rFonts w:asciiTheme="minorHAnsi" w:hAnsiTheme="minorHAnsi" w:cstheme="minorHAnsi"/>
            <w:sz w:val="24"/>
            <w:szCs w:val="24"/>
          </w:rPr>
          <w:t>http://www.citykeys-project.eu/citykeys/home</w:t>
        </w:r>
      </w:hyperlink>
      <w:r w:rsidR="006A0421" w:rsidRPr="00E07339">
        <w:rPr>
          <w:rFonts w:asciiTheme="minorHAnsi" w:hAnsiTheme="minorHAnsi" w:cstheme="minorHAnsi"/>
          <w:sz w:val="24"/>
          <w:szCs w:val="24"/>
        </w:rPr>
        <w:t xml:space="preserve"> </w:t>
      </w:r>
    </w:p>
    <w:p w:rsidR="006A0421" w:rsidRPr="00E07339" w:rsidRDefault="006A0421" w:rsidP="006A1D94">
      <w:pPr>
        <w:spacing w:after="0" w:line="240" w:lineRule="auto"/>
        <w:rPr>
          <w:rFonts w:asciiTheme="minorHAnsi" w:hAnsiTheme="minorHAnsi" w:cstheme="minorHAnsi"/>
          <w:sz w:val="24"/>
          <w:szCs w:val="24"/>
        </w:rPr>
      </w:pPr>
    </w:p>
    <w:p w:rsidR="006A0421" w:rsidRPr="009B101B" w:rsidRDefault="006A0421" w:rsidP="006A1D94">
      <w:pPr>
        <w:spacing w:after="0" w:line="240" w:lineRule="auto"/>
        <w:rPr>
          <w:rFonts w:asciiTheme="minorHAnsi" w:hAnsiTheme="minorHAnsi" w:cstheme="minorHAnsi"/>
          <w:b/>
          <w:sz w:val="24"/>
          <w:szCs w:val="24"/>
        </w:rPr>
      </w:pPr>
      <w:r w:rsidRPr="009B101B">
        <w:rPr>
          <w:rFonts w:asciiTheme="minorHAnsi" w:hAnsiTheme="minorHAnsi" w:cstheme="minorHAnsi"/>
          <w:b/>
          <w:sz w:val="24"/>
          <w:szCs w:val="24"/>
        </w:rPr>
        <w:t>Smart Cities Information System (SICS)</w:t>
      </w:r>
    </w:p>
    <w:p w:rsidR="006A0421" w:rsidRDefault="006A0421" w:rsidP="006A1D94">
      <w:pPr>
        <w:spacing w:after="0" w:line="240" w:lineRule="auto"/>
        <w:rPr>
          <w:rFonts w:asciiTheme="minorHAnsi" w:hAnsiTheme="minorHAnsi" w:cstheme="minorHAnsi"/>
          <w:sz w:val="24"/>
          <w:szCs w:val="24"/>
        </w:rPr>
      </w:pPr>
      <w:r>
        <w:rPr>
          <w:rFonts w:asciiTheme="minorHAnsi" w:hAnsiTheme="minorHAnsi" w:cstheme="minorHAnsi"/>
          <w:sz w:val="24"/>
          <w:szCs w:val="24"/>
        </w:rPr>
        <w:t>SCIS bringer sammen prosjekter, byer, institusjoner, næringsliv og eksperter fra hele Europa for å utveksle data, kunnskap og erfaringer om smarte byer og energieffektiv byutvikling.</w:t>
      </w:r>
      <w:r w:rsidR="005451FC">
        <w:rPr>
          <w:rFonts w:asciiTheme="minorHAnsi" w:hAnsiTheme="minorHAnsi" w:cstheme="minorHAnsi"/>
          <w:sz w:val="24"/>
          <w:szCs w:val="24"/>
        </w:rPr>
        <w:t xml:space="preserve"> </w:t>
      </w:r>
    </w:p>
    <w:p w:rsidR="006A0421" w:rsidRDefault="00661692" w:rsidP="006A1D94">
      <w:pPr>
        <w:spacing w:after="0" w:line="240" w:lineRule="auto"/>
        <w:rPr>
          <w:rFonts w:asciiTheme="minorHAnsi" w:hAnsiTheme="minorHAnsi" w:cstheme="minorHAnsi"/>
          <w:sz w:val="24"/>
          <w:szCs w:val="24"/>
        </w:rPr>
      </w:pPr>
      <w:hyperlink r:id="rId40" w:history="1">
        <w:r w:rsidR="006A0421" w:rsidRPr="005C50CC">
          <w:rPr>
            <w:rStyle w:val="Hyperkobling"/>
            <w:rFonts w:asciiTheme="minorHAnsi" w:hAnsiTheme="minorHAnsi" w:cstheme="minorHAnsi"/>
            <w:sz w:val="24"/>
            <w:szCs w:val="24"/>
          </w:rPr>
          <w:t>http://www.smartcities-infosystem.eu/</w:t>
        </w:r>
      </w:hyperlink>
      <w:r w:rsidR="006A0421">
        <w:rPr>
          <w:rFonts w:asciiTheme="minorHAnsi" w:hAnsiTheme="minorHAnsi" w:cstheme="minorHAnsi"/>
          <w:sz w:val="24"/>
          <w:szCs w:val="24"/>
        </w:rPr>
        <w:t xml:space="preserve"> </w:t>
      </w:r>
    </w:p>
    <w:p w:rsidR="006A0421" w:rsidRDefault="006A0421" w:rsidP="006A1D94">
      <w:pPr>
        <w:spacing w:after="0" w:line="240" w:lineRule="auto"/>
        <w:rPr>
          <w:rFonts w:asciiTheme="minorHAnsi" w:hAnsiTheme="minorHAnsi" w:cstheme="minorHAnsi"/>
          <w:sz w:val="24"/>
          <w:szCs w:val="24"/>
        </w:rPr>
      </w:pPr>
    </w:p>
    <w:p w:rsidR="006A0421" w:rsidRPr="009B101B" w:rsidRDefault="006A0421" w:rsidP="006A1D94">
      <w:pPr>
        <w:spacing w:after="0" w:line="240" w:lineRule="auto"/>
        <w:rPr>
          <w:rFonts w:asciiTheme="minorHAnsi" w:hAnsiTheme="minorHAnsi" w:cstheme="minorHAnsi"/>
          <w:b/>
          <w:sz w:val="24"/>
          <w:szCs w:val="24"/>
        </w:rPr>
      </w:pPr>
      <w:r w:rsidRPr="009B101B">
        <w:rPr>
          <w:rFonts w:asciiTheme="minorHAnsi" w:hAnsiTheme="minorHAnsi" w:cstheme="minorHAnsi"/>
          <w:b/>
          <w:sz w:val="24"/>
          <w:szCs w:val="24"/>
        </w:rPr>
        <w:t>Reference Framework for European Sustainable Cities (RFSC)</w:t>
      </w:r>
    </w:p>
    <w:p w:rsidR="006A0421" w:rsidRDefault="006A0421" w:rsidP="006A1D94">
      <w:pPr>
        <w:spacing w:after="0" w:line="240" w:lineRule="auto"/>
        <w:rPr>
          <w:rFonts w:ascii="Times New Roman" w:hAnsi="Times New Roman"/>
          <w:sz w:val="24"/>
          <w:szCs w:val="24"/>
          <w:lang w:eastAsia="nb-NO"/>
        </w:rPr>
      </w:pPr>
      <w:r>
        <w:rPr>
          <w:rFonts w:asciiTheme="minorHAnsi" w:hAnsiTheme="minorHAnsi" w:cstheme="minorHAnsi"/>
          <w:sz w:val="24"/>
          <w:szCs w:val="24"/>
        </w:rPr>
        <w:t xml:space="preserve">RFSC er et gratis webverktøy utviklet og designet av EU for å bistå og veilede byer, så vel som andre interessenter, i å utvikle, implementere og overvåke planer og strategier for attraktive og bærekraftige små, mellomstore og store byer over hele Europa. </w:t>
      </w:r>
    </w:p>
    <w:p w:rsidR="006A0421" w:rsidRDefault="00661692" w:rsidP="006A1D94">
      <w:pPr>
        <w:spacing w:after="0" w:line="240" w:lineRule="auto"/>
        <w:rPr>
          <w:rFonts w:asciiTheme="minorHAnsi" w:hAnsiTheme="minorHAnsi" w:cstheme="minorHAnsi"/>
          <w:sz w:val="24"/>
          <w:szCs w:val="24"/>
        </w:rPr>
      </w:pPr>
      <w:hyperlink r:id="rId41" w:history="1">
        <w:r w:rsidR="006A0421" w:rsidRPr="005C50CC">
          <w:rPr>
            <w:rStyle w:val="Hyperkobling"/>
            <w:rFonts w:asciiTheme="minorHAnsi" w:hAnsiTheme="minorHAnsi" w:cstheme="minorHAnsi"/>
            <w:sz w:val="24"/>
            <w:szCs w:val="24"/>
          </w:rPr>
          <w:t>http://rfsc.eu/</w:t>
        </w:r>
      </w:hyperlink>
      <w:r w:rsidR="006A0421">
        <w:rPr>
          <w:rFonts w:asciiTheme="minorHAnsi" w:hAnsiTheme="minorHAnsi" w:cstheme="minorHAnsi"/>
          <w:sz w:val="24"/>
          <w:szCs w:val="24"/>
        </w:rPr>
        <w:t xml:space="preserve"> </w:t>
      </w:r>
    </w:p>
    <w:p w:rsidR="006A0421" w:rsidRDefault="006A0421" w:rsidP="006A1D9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6A0421" w:rsidRDefault="006A0421" w:rsidP="006A1D94">
      <w:pPr>
        <w:spacing w:after="0" w:line="240" w:lineRule="auto"/>
        <w:rPr>
          <w:rFonts w:asciiTheme="minorHAnsi" w:hAnsiTheme="minorHAnsi" w:cstheme="minorHAnsi"/>
          <w:b/>
          <w:sz w:val="24"/>
          <w:szCs w:val="24"/>
        </w:rPr>
      </w:pPr>
      <w:r w:rsidRPr="001F1772">
        <w:rPr>
          <w:rFonts w:asciiTheme="minorHAnsi" w:hAnsiTheme="minorHAnsi" w:cstheme="minorHAnsi"/>
          <w:b/>
          <w:sz w:val="24"/>
          <w:szCs w:val="24"/>
        </w:rPr>
        <w:t xml:space="preserve">Vedlegg 2 </w:t>
      </w:r>
      <w:r w:rsidRPr="00E07339">
        <w:rPr>
          <w:rFonts w:asciiTheme="minorHAnsi" w:hAnsiTheme="minorHAnsi" w:cstheme="minorHAnsi"/>
          <w:b/>
          <w:sz w:val="24"/>
          <w:szCs w:val="24"/>
        </w:rPr>
        <w:t>EPF – smarte byer og samfu</w:t>
      </w:r>
      <w:r>
        <w:rPr>
          <w:rFonts w:asciiTheme="minorHAnsi" w:hAnsiTheme="minorHAnsi" w:cstheme="minorHAnsi"/>
          <w:b/>
          <w:sz w:val="24"/>
          <w:szCs w:val="24"/>
        </w:rPr>
        <w:t>nn – eksempler på sentrale områder</w:t>
      </w:r>
    </w:p>
    <w:p w:rsidR="006A1D94" w:rsidRPr="006A1D94" w:rsidRDefault="006A1D94" w:rsidP="006A1D94">
      <w:pPr>
        <w:spacing w:after="0" w:line="240" w:lineRule="auto"/>
        <w:rPr>
          <w:rFonts w:asciiTheme="minorHAnsi" w:hAnsiTheme="minorHAnsi" w:cstheme="minorHAnsi"/>
          <w:b/>
          <w:sz w:val="24"/>
          <w:szCs w:val="24"/>
        </w:rPr>
      </w:pPr>
      <w:r w:rsidRPr="006A1D94">
        <w:rPr>
          <w:rFonts w:asciiTheme="minorHAnsi" w:hAnsiTheme="minorHAnsi" w:cstheme="minorHAnsi"/>
          <w:sz w:val="24"/>
          <w:szCs w:val="24"/>
        </w:rPr>
        <w:t>Dette vedlegget utdyper eksemplene i</w:t>
      </w:r>
      <w:r w:rsidR="005451FC">
        <w:rPr>
          <w:rFonts w:asciiTheme="minorHAnsi" w:hAnsiTheme="minorHAnsi" w:cstheme="minorHAnsi"/>
          <w:sz w:val="24"/>
          <w:szCs w:val="24"/>
        </w:rPr>
        <w:t xml:space="preserve"> </w:t>
      </w:r>
      <w:r w:rsidRPr="006A1D94">
        <w:rPr>
          <w:rFonts w:asciiTheme="minorHAnsi" w:hAnsiTheme="minorHAnsi" w:cstheme="minorHAnsi"/>
          <w:sz w:val="24"/>
          <w:szCs w:val="24"/>
        </w:rPr>
        <w:t xml:space="preserve">notatets punkt 2. </w:t>
      </w:r>
      <w:r w:rsidRPr="006A1D94">
        <w:rPr>
          <w:rFonts w:asciiTheme="minorHAnsi" w:hAnsiTheme="minorHAnsi" w:cstheme="minorHAnsi"/>
          <w:i/>
          <w:sz w:val="24"/>
          <w:szCs w:val="24"/>
        </w:rPr>
        <w:t>Eksempler på hvordan smartbyinitiativ kan bidra til utvikling av lokalsamfunn</w:t>
      </w:r>
      <w:r>
        <w:rPr>
          <w:rFonts w:asciiTheme="minorHAnsi" w:hAnsiTheme="minorHAnsi" w:cstheme="minorHAnsi"/>
          <w:i/>
          <w:sz w:val="24"/>
          <w:szCs w:val="24"/>
        </w:rPr>
        <w:t>.</w:t>
      </w:r>
    </w:p>
    <w:p w:rsidR="006A0421" w:rsidRDefault="006A0421" w:rsidP="006A1D94">
      <w:pPr>
        <w:spacing w:after="0" w:line="240" w:lineRule="auto"/>
        <w:rPr>
          <w:rFonts w:asciiTheme="minorHAnsi" w:hAnsiTheme="minorHAnsi" w:cstheme="minorHAnsi"/>
          <w:i/>
          <w:sz w:val="24"/>
          <w:szCs w:val="24"/>
          <w:u w:val="single"/>
        </w:rPr>
      </w:pPr>
    </w:p>
    <w:p w:rsidR="006A0421" w:rsidRPr="00E07339" w:rsidRDefault="006A0421" w:rsidP="006A1D94">
      <w:pPr>
        <w:spacing w:after="0" w:line="240" w:lineRule="auto"/>
        <w:rPr>
          <w:rFonts w:asciiTheme="minorHAnsi" w:hAnsiTheme="minorHAnsi" w:cstheme="minorHAnsi"/>
          <w:i/>
          <w:sz w:val="24"/>
          <w:szCs w:val="24"/>
          <w:u w:val="single"/>
        </w:rPr>
      </w:pPr>
      <w:r w:rsidRPr="00E07339">
        <w:rPr>
          <w:rFonts w:asciiTheme="minorHAnsi" w:hAnsiTheme="minorHAnsi" w:cstheme="minorHAnsi"/>
          <w:i/>
          <w:sz w:val="24"/>
          <w:szCs w:val="24"/>
          <w:u w:val="single"/>
        </w:rPr>
        <w:t xml:space="preserve">Eksempel 1: Fremtidens mobilitet: Kombinert mobilitet </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Ny teknologi gjør det økonomisk mulig å øke frekvens, åpningstid og fleksibilitet på kollektivtjenester på en måte som var utenkelig for få år siden. Konseptet "kombinert mobilitet" tar utgangspunkt i at offentlig transport, bildelingsordninger, bysykkelordninger, TT-ordninger, selvkjørende busser/biler må integreres, slik at fremtidens mobilitet blir god for kundene og samfunnet.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0461CE" w:rsidP="006A1D94">
      <w:pPr>
        <w:spacing w:after="0" w:line="240" w:lineRule="auto"/>
        <w:rPr>
          <w:rFonts w:asciiTheme="minorHAnsi" w:hAnsiTheme="minorHAnsi" w:cstheme="minorHAnsi"/>
          <w:sz w:val="24"/>
          <w:szCs w:val="24"/>
        </w:rPr>
      </w:pPr>
      <w:r w:rsidRPr="000461CE">
        <w:rPr>
          <w:rFonts w:asciiTheme="minorHAnsi" w:hAnsiTheme="minorHAnsi" w:cstheme="minorHAnsi"/>
          <w:sz w:val="24"/>
          <w:szCs w:val="24"/>
        </w:rPr>
        <w:t>Gjennom ny teknologi</w:t>
      </w:r>
      <w:r w:rsidR="006A0421" w:rsidRPr="000461CE">
        <w:rPr>
          <w:rFonts w:asciiTheme="minorHAnsi" w:hAnsiTheme="minorHAnsi" w:cstheme="minorHAnsi"/>
          <w:sz w:val="24"/>
          <w:szCs w:val="24"/>
        </w:rPr>
        <w:t xml:space="preserve"> </w:t>
      </w:r>
      <w:r w:rsidRPr="000461CE">
        <w:rPr>
          <w:rFonts w:asciiTheme="minorHAnsi" w:hAnsiTheme="minorHAnsi" w:cstheme="minorHAnsi"/>
          <w:sz w:val="24"/>
          <w:szCs w:val="24"/>
        </w:rPr>
        <w:t>kan man kople</w:t>
      </w:r>
      <w:r w:rsidR="006A0421" w:rsidRPr="000461CE">
        <w:rPr>
          <w:rFonts w:asciiTheme="minorHAnsi" w:hAnsiTheme="minorHAnsi" w:cstheme="minorHAnsi"/>
          <w:sz w:val="24"/>
          <w:szCs w:val="24"/>
        </w:rPr>
        <w:t xml:space="preserve"> autonome kjøretøy, datainnsamling og prosessering på flere nivåer fra offentlige systemer (kommune, Statens vegvesen osv) og trafikanter</w:t>
      </w:r>
      <w:r w:rsidRPr="000461CE">
        <w:rPr>
          <w:rFonts w:asciiTheme="minorHAnsi" w:hAnsiTheme="minorHAnsi" w:cstheme="minorHAnsi"/>
          <w:sz w:val="24"/>
          <w:szCs w:val="24"/>
        </w:rPr>
        <w:t xml:space="preserve">. Dette </w:t>
      </w:r>
      <w:r w:rsidR="006A0421" w:rsidRPr="000461CE">
        <w:rPr>
          <w:rFonts w:asciiTheme="minorHAnsi" w:hAnsiTheme="minorHAnsi" w:cstheme="minorHAnsi"/>
          <w:sz w:val="24"/>
          <w:szCs w:val="24"/>
        </w:rPr>
        <w:t>effektiviserer og finjusterer morgendagens kollektivsystemer. Dette konseptet er nå i ferd med å fases inn i norske byer som Oslo, Stavanger og Bodø.</w:t>
      </w:r>
      <w:r w:rsidR="006A0421" w:rsidRPr="00E07339">
        <w:rPr>
          <w:rFonts w:asciiTheme="minorHAnsi" w:hAnsiTheme="minorHAnsi" w:cstheme="minorHAnsi"/>
          <w:sz w:val="24"/>
          <w:szCs w:val="24"/>
        </w:rPr>
        <w:t xml:space="preserve">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Løsninger for kombinert mobilitet samler private og offentlige transporttilbud i en app. Målet er å gjøre det så enkelt å komme seg rundt i byen at innbyggerne velger å kvitte seg med bilen.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Helsinki er første by som har startet med kombinert mobilitet. Siden 2016 har innbyggerne kunne bruke en app, Whim, hvor de kan planlegge og betale for bruk av både offentlig og privat transport: tog, metro, buss, bildeling, bysykler, leiebiler eller båter. Reisemåtene kan kombineres slik kan man finne effektive dør-til-dør-løsninger som alternativer til privatbilen.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Abonnement som nevnt ovenfor genererer profitt av underforbruk, dvs. a</w:t>
      </w:r>
      <w:r w:rsidR="00E0265B">
        <w:rPr>
          <w:rFonts w:asciiTheme="minorHAnsi" w:hAnsiTheme="minorHAnsi" w:cstheme="minorHAnsi"/>
          <w:sz w:val="24"/>
          <w:szCs w:val="24"/>
        </w:rPr>
        <w:t>t</w:t>
      </w:r>
      <w:r w:rsidRPr="00E07339">
        <w:rPr>
          <w:rFonts w:asciiTheme="minorHAnsi" w:hAnsiTheme="minorHAnsi" w:cstheme="minorHAnsi"/>
          <w:sz w:val="24"/>
          <w:szCs w:val="24"/>
        </w:rPr>
        <w:t xml:space="preserve"> ikke alle turer/timer/dager bli brukt. Skal profitten tilfalle en privat aktør, eller skal fylkeskommunene ta del i denne?</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I Bodø kommune pågår nå et utviklingsarbeid hvor man ser på inkludering av førerløse busser som en del av tilbudet inn i en kombinert mobilitetsløsning. Utfordringer for Nordland fylkeskommune (og andre aktører) som jobber med denne type løsninger er hvordan oppkjøp/faktureringen av tilbudet skal gjøres, og hvordan det rent juridisk løses dersom tjenesten ikke levers tilfredsstillende. Dette må reguleres i retningslinjer/forskrifter. Som et eksempel finnes pakkereiseloven som regulerer rettigheter og plikter ved kjøp av flere tjenester i en pakke til feriereise.</w:t>
      </w:r>
    </w:p>
    <w:p w:rsidR="006A0421" w:rsidRDefault="006A0421" w:rsidP="006A1D94">
      <w:pPr>
        <w:spacing w:after="0" w:line="240" w:lineRule="auto"/>
        <w:rPr>
          <w:rFonts w:asciiTheme="minorHAnsi" w:hAnsiTheme="minorHAnsi" w:cstheme="minorHAnsi"/>
          <w:sz w:val="24"/>
          <w:szCs w:val="24"/>
        </w:rPr>
      </w:pPr>
    </w:p>
    <w:p w:rsidR="006A0421" w:rsidRDefault="006A0421" w:rsidP="006A1D94">
      <w:pPr>
        <w:spacing w:after="0" w:line="240" w:lineRule="auto"/>
        <w:rPr>
          <w:rFonts w:asciiTheme="minorHAnsi" w:hAnsiTheme="minorHAnsi"/>
          <w:sz w:val="24"/>
          <w:szCs w:val="24"/>
        </w:rPr>
      </w:pPr>
      <w:r>
        <w:rPr>
          <w:rFonts w:asciiTheme="minorHAnsi" w:hAnsiTheme="minorHAnsi"/>
          <w:sz w:val="24"/>
          <w:szCs w:val="24"/>
        </w:rPr>
        <w:t xml:space="preserve">Regjeringen har undertegnet en </w:t>
      </w:r>
      <w:hyperlink r:id="rId42" w:history="1">
        <w:r>
          <w:rPr>
            <w:rStyle w:val="Hyperkobling"/>
            <w:rFonts w:asciiTheme="minorHAnsi" w:hAnsiTheme="minorHAnsi"/>
            <w:sz w:val="24"/>
            <w:szCs w:val="24"/>
          </w:rPr>
          <w:t>felleserklæring med Sverige og Finland</w:t>
        </w:r>
      </w:hyperlink>
      <w:r>
        <w:rPr>
          <w:rFonts w:asciiTheme="minorHAnsi" w:hAnsiTheme="minorHAnsi"/>
          <w:sz w:val="24"/>
          <w:szCs w:val="24"/>
        </w:rPr>
        <w:t xml:space="preserve"> om samarbeid om selvkjørende biler. Testing skal bl.a. finne sted på E8 mellom Norge og Finland, en viktig vei for transport av fisk. På</w:t>
      </w:r>
      <w:r w:rsidR="005451FC">
        <w:rPr>
          <w:rFonts w:asciiTheme="minorHAnsi" w:hAnsiTheme="minorHAnsi"/>
          <w:sz w:val="24"/>
          <w:szCs w:val="24"/>
        </w:rPr>
        <w:t xml:space="preserve"> </w:t>
      </w:r>
      <w:r>
        <w:rPr>
          <w:rFonts w:asciiTheme="minorHAnsi" w:hAnsiTheme="minorHAnsi"/>
          <w:sz w:val="24"/>
          <w:szCs w:val="24"/>
        </w:rPr>
        <w:t>norsk side er deler av veien smal. Sammen med utfordringer knyttet til arktisk vær, gjør det veistrekningen godt egnet til å teste ut teknologi under forhold man ikke finner andre steder. Prosjektet skal etter planen starte i januar 2018.</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i/>
          <w:sz w:val="24"/>
          <w:szCs w:val="24"/>
          <w:u w:val="single"/>
        </w:rPr>
      </w:pPr>
      <w:r w:rsidRPr="00E07339">
        <w:rPr>
          <w:rFonts w:asciiTheme="minorHAnsi" w:hAnsiTheme="minorHAnsi" w:cstheme="minorHAnsi"/>
          <w:i/>
          <w:sz w:val="24"/>
          <w:szCs w:val="24"/>
          <w:u w:val="single"/>
        </w:rPr>
        <w:t>Eksempel 2: Fremtidens helsetjenester</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Eldrebølge og folkesykdommer som kreft og demens gir større utfordringer enn noensinne de neste tiårene. Det er nettopp her velferdsteknologi og en voksende helsenæring kan representere en dobbel mulighet for Norge: mens inntekter fra flere andre store næringer i Norge vil avta, kan denne næringen vokse til å bli en av de aller største med utgangspunkt i et sterkt voksende globalt marked. Samtidig kan næringen bli et viktig svar på helse‐ og omsorgsutfordringene de neste tiårene.</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Internet of Things (IOT), eller tingenes internett, er en utviklingstrend som gir nye og mer avanserte velferdsteknologiske løsninger som bidrar til at folk kan bo lenger hjemme. Dette inkluderer sensorer (måling av blodtrykk, puls, dehydrering osv), bedre analyse av data, personalisering og integrasjon av tjenester på større plattformer. Dette er igjen koblet til smarte hjem, kommune og sykehus. Dette muliggjør en helt ny type individualiserte tjenester.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Vi ser at utprøvde og anerkjente løsninger, som elektroniske dørlåser, trygghetsalarmer og pilledispensere</w:t>
      </w:r>
      <w:r>
        <w:rPr>
          <w:rFonts w:asciiTheme="minorHAnsi" w:hAnsiTheme="minorHAnsi" w:cstheme="minorHAnsi"/>
          <w:sz w:val="24"/>
          <w:szCs w:val="24"/>
        </w:rPr>
        <w:t>, kun er tatt</w:t>
      </w:r>
      <w:r w:rsidRPr="00E07339">
        <w:rPr>
          <w:rFonts w:asciiTheme="minorHAnsi" w:hAnsiTheme="minorHAnsi" w:cstheme="minorHAnsi"/>
          <w:sz w:val="24"/>
          <w:szCs w:val="24"/>
        </w:rPr>
        <w:t xml:space="preserve"> i bruk av et lite antall av norske kommuner i stor skala. For å utnytte disse mulighetene, må kommunene bl.a. se på nye typer respons</w:t>
      </w:r>
      <w:r w:rsidR="002D0B84">
        <w:rPr>
          <w:rFonts w:asciiTheme="minorHAnsi" w:hAnsiTheme="minorHAnsi" w:cstheme="minorHAnsi"/>
          <w:sz w:val="24"/>
          <w:szCs w:val="24"/>
        </w:rPr>
        <w:t>-</w:t>
      </w:r>
      <w:r w:rsidRPr="00E07339">
        <w:rPr>
          <w:rFonts w:asciiTheme="minorHAnsi" w:hAnsiTheme="minorHAnsi" w:cstheme="minorHAnsi"/>
          <w:sz w:val="24"/>
          <w:szCs w:val="24"/>
        </w:rPr>
        <w:t>senter som gir innbyggere bedre og trygge</w:t>
      </w:r>
      <w:r>
        <w:rPr>
          <w:rFonts w:asciiTheme="minorHAnsi" w:hAnsiTheme="minorHAnsi" w:cstheme="minorHAnsi"/>
          <w:sz w:val="24"/>
          <w:szCs w:val="24"/>
        </w:rPr>
        <w:t>re helsetjenester. I en smartby-</w:t>
      </w:r>
      <w:r w:rsidRPr="00E07339">
        <w:rPr>
          <w:rFonts w:asciiTheme="minorHAnsi" w:hAnsiTheme="minorHAnsi" w:cstheme="minorHAnsi"/>
          <w:sz w:val="24"/>
          <w:szCs w:val="24"/>
        </w:rPr>
        <w:t xml:space="preserve">kontekst må dette sees sammen med det totale tjenestebildet. </w:t>
      </w:r>
    </w:p>
    <w:p w:rsidR="006A0421" w:rsidRPr="00E07339" w:rsidRDefault="006A0421" w:rsidP="006A1D94">
      <w:pPr>
        <w:spacing w:after="0" w:line="240" w:lineRule="auto"/>
        <w:rPr>
          <w:rFonts w:asciiTheme="minorHAnsi" w:hAnsiTheme="minorHAnsi" w:cstheme="minorHAnsi"/>
          <w:sz w:val="24"/>
          <w:szCs w:val="24"/>
        </w:rPr>
      </w:pPr>
    </w:p>
    <w:p w:rsidR="006A0421" w:rsidRDefault="006A0421" w:rsidP="006A1D94">
      <w:pPr>
        <w:spacing w:after="0" w:line="240" w:lineRule="auto"/>
        <w:rPr>
          <w:rFonts w:asciiTheme="minorHAnsi" w:hAnsiTheme="minorHAnsi" w:cstheme="minorHAnsi"/>
          <w:sz w:val="24"/>
          <w:szCs w:val="24"/>
        </w:rPr>
      </w:pPr>
      <w:r w:rsidRPr="00941751">
        <w:rPr>
          <w:rFonts w:asciiTheme="minorHAnsi" w:hAnsiTheme="minorHAnsi" w:cstheme="minorHAnsi"/>
          <w:sz w:val="24"/>
          <w:szCs w:val="24"/>
        </w:rPr>
        <w:t>Det er et fragmentert ansvar for utvikling av IKT-systemene. Mangel på gode IKT-verktøy som kommuniserer på tvers av organisatoriske enheter og nivåer, fører til at informasjonsflyten om pasientene vanskeliggjøres. Leverandørene, som ofte er små, må forholde seg til et stort antall kommuner. Det finnes flere samordnings- og samarbeidsarenaer for kommunene, bl.a. gjennom KS.</w:t>
      </w:r>
      <w:r w:rsidRPr="00E07339">
        <w:rPr>
          <w:rFonts w:asciiTheme="minorHAnsi" w:hAnsiTheme="minorHAnsi" w:cstheme="minorHAnsi"/>
          <w:sz w:val="24"/>
          <w:szCs w:val="24"/>
        </w:rPr>
        <w:t xml:space="preserve"> </w:t>
      </w:r>
    </w:p>
    <w:p w:rsidR="006A0421" w:rsidRDefault="006A0421" w:rsidP="006A1D94">
      <w:pPr>
        <w:spacing w:after="0" w:line="240" w:lineRule="auto"/>
        <w:rPr>
          <w:rFonts w:asciiTheme="minorHAnsi" w:hAnsiTheme="minorHAnsi" w:cstheme="minorHAnsi"/>
          <w:sz w:val="24"/>
          <w:szCs w:val="24"/>
        </w:rPr>
      </w:pPr>
    </w:p>
    <w:p w:rsidR="006A0421" w:rsidRDefault="006A0421" w:rsidP="006A1D94">
      <w:pPr>
        <w:spacing w:after="0" w:line="240" w:lineRule="auto"/>
        <w:rPr>
          <w:rFonts w:asciiTheme="minorHAnsi" w:hAnsiTheme="minorHAnsi" w:cstheme="minorHAnsi"/>
          <w:sz w:val="24"/>
          <w:szCs w:val="24"/>
        </w:rPr>
      </w:pPr>
      <w:r>
        <w:rPr>
          <w:rFonts w:asciiTheme="minorHAnsi" w:hAnsiTheme="minorHAnsi" w:cstheme="minorHAnsi"/>
          <w:sz w:val="24"/>
          <w:szCs w:val="24"/>
        </w:rPr>
        <w:t>Kommuner og fylkeskommuner med erfaring fra digitaliseringsprosjekter mener det er spesielt viktig å se og forstå digitalisering som store organisasjonsutviklingsprosesser. Håndtering av denne type digital transformasjon krever modenhet til å forstå omfanget, evne til å tenke nytt, holdninger og forstå konsekvenser av digitalisering. Det handler ikke om små justeringer, men om grunnleggende og omfattende endringer i organisasjonsstruktur, planprosesser, samhandling og andre måter å løse oppgavene på. Det stiller krav til omstilling, nytenking, hurtighet, risikovillighet og prøving og feiling.</w:t>
      </w:r>
      <w:r>
        <w:rPr>
          <w:rStyle w:val="Fotnotereferanse"/>
          <w:rFonts w:asciiTheme="minorHAnsi" w:hAnsiTheme="minorHAnsi" w:cstheme="minorHAnsi"/>
          <w:sz w:val="24"/>
          <w:szCs w:val="24"/>
        </w:rPr>
        <w:footnoteReference w:id="6"/>
      </w:r>
    </w:p>
    <w:p w:rsidR="006A0421"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i/>
          <w:sz w:val="24"/>
          <w:szCs w:val="24"/>
        </w:rPr>
      </w:pPr>
      <w:r w:rsidRPr="00E07339">
        <w:rPr>
          <w:rFonts w:asciiTheme="minorHAnsi" w:hAnsiTheme="minorHAnsi" w:cstheme="minorHAnsi"/>
          <w:i/>
          <w:sz w:val="24"/>
          <w:szCs w:val="24"/>
          <w:u w:val="single"/>
        </w:rPr>
        <w:t>Eksempel 3: Fremtidens lokaldemokrati</w:t>
      </w:r>
      <w:r w:rsidRPr="00E07339">
        <w:rPr>
          <w:rFonts w:asciiTheme="minorHAnsi" w:hAnsiTheme="minorHAnsi" w:cstheme="minorHAnsi"/>
          <w:b/>
          <w:i/>
          <w:sz w:val="24"/>
          <w:szCs w:val="24"/>
          <w:u w:val="single"/>
        </w:rPr>
        <w:t xml:space="preserve">: </w:t>
      </w:r>
      <w:r w:rsidRPr="00E07339">
        <w:rPr>
          <w:rFonts w:asciiTheme="minorHAnsi" w:hAnsiTheme="minorHAnsi" w:cstheme="minorHAnsi"/>
          <w:i/>
          <w:sz w:val="24"/>
          <w:szCs w:val="24"/>
          <w:u w:val="single"/>
        </w:rPr>
        <w:t>hvordan kan e-demokrati forstås, både som et demokratiprosjekt og som et teknologiprosjekt?</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En definisjon av e-demokrati er å bruke IKT for å styrke lokaldemokratiet og deltagelse i demokratisk kommunikasjon. Det særegne ved den nye teknologien er at den gjør demokratiet uavhengig av </w:t>
      </w:r>
      <w:r w:rsidRPr="00E07339">
        <w:rPr>
          <w:rFonts w:asciiTheme="minorHAnsi" w:hAnsiTheme="minorHAnsi" w:cstheme="minorHAnsi"/>
          <w:i/>
          <w:sz w:val="24"/>
          <w:szCs w:val="24"/>
        </w:rPr>
        <w:t xml:space="preserve">tid </w:t>
      </w:r>
      <w:r w:rsidRPr="00E07339">
        <w:rPr>
          <w:rFonts w:asciiTheme="minorHAnsi" w:hAnsiTheme="minorHAnsi" w:cstheme="minorHAnsi"/>
          <w:sz w:val="24"/>
          <w:szCs w:val="24"/>
        </w:rPr>
        <w:t xml:space="preserve">og </w:t>
      </w:r>
      <w:r w:rsidRPr="00E07339">
        <w:rPr>
          <w:rFonts w:asciiTheme="minorHAnsi" w:hAnsiTheme="minorHAnsi" w:cstheme="minorHAnsi"/>
          <w:i/>
          <w:sz w:val="24"/>
          <w:szCs w:val="24"/>
        </w:rPr>
        <w:t>rom</w:t>
      </w:r>
      <w:r w:rsidRPr="00E07339">
        <w:rPr>
          <w:rFonts w:asciiTheme="minorHAnsi" w:hAnsiTheme="minorHAnsi" w:cstheme="minorHAnsi"/>
          <w:sz w:val="24"/>
          <w:szCs w:val="24"/>
        </w:rPr>
        <w:t xml:space="preserve">. På den måten kan IKT bidra til en utvidelse av deltagelsesgrunnlaget for demokratiet, og samtidig bringe demokratiet inn i den digitale tidsalderen hvor innbyggerne lever sine liv. Dersom teknologien ikke har en jevn utbredelse i samfunnet, vil dette på den andre siden kunne medføre </w:t>
      </w:r>
      <w:r>
        <w:rPr>
          <w:rFonts w:asciiTheme="minorHAnsi" w:hAnsiTheme="minorHAnsi" w:cstheme="minorHAnsi"/>
          <w:sz w:val="24"/>
          <w:szCs w:val="24"/>
        </w:rPr>
        <w:t xml:space="preserve">utenforskap og ulike forutsetninger for </w:t>
      </w:r>
      <w:r w:rsidRPr="00E07339">
        <w:rPr>
          <w:rFonts w:asciiTheme="minorHAnsi" w:hAnsiTheme="minorHAnsi" w:cstheme="minorHAnsi"/>
          <w:sz w:val="24"/>
          <w:szCs w:val="24"/>
        </w:rPr>
        <w:t>demokratisk</w:t>
      </w:r>
      <w:r>
        <w:rPr>
          <w:rFonts w:asciiTheme="minorHAnsi" w:hAnsiTheme="minorHAnsi" w:cstheme="minorHAnsi"/>
          <w:sz w:val="24"/>
          <w:szCs w:val="24"/>
        </w:rPr>
        <w:t xml:space="preserve"> deltagelse</w:t>
      </w:r>
      <w:r w:rsidRPr="00E07339">
        <w:rPr>
          <w:rFonts w:asciiTheme="minorHAnsi" w:hAnsiTheme="minorHAnsi" w:cstheme="minorHAnsi"/>
          <w:sz w:val="24"/>
          <w:szCs w:val="24"/>
        </w:rPr>
        <w:t xml:space="preserve">.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E-demokrati kan ses i </w:t>
      </w:r>
      <w:r>
        <w:rPr>
          <w:rFonts w:asciiTheme="minorHAnsi" w:hAnsiTheme="minorHAnsi" w:cstheme="minorHAnsi"/>
          <w:sz w:val="24"/>
          <w:szCs w:val="24"/>
        </w:rPr>
        <w:t>sammenheng</w:t>
      </w:r>
      <w:r w:rsidRPr="00E07339">
        <w:rPr>
          <w:rFonts w:asciiTheme="minorHAnsi" w:hAnsiTheme="minorHAnsi" w:cstheme="minorHAnsi"/>
          <w:sz w:val="24"/>
          <w:szCs w:val="24"/>
        </w:rPr>
        <w:t xml:space="preserve"> til to andre nøkkelfenomener i digitaliseringen av offentlig sektor – </w:t>
      </w:r>
      <w:r w:rsidRPr="00E07339">
        <w:rPr>
          <w:rFonts w:asciiTheme="minorHAnsi" w:hAnsiTheme="minorHAnsi" w:cstheme="minorHAnsi"/>
          <w:i/>
          <w:sz w:val="24"/>
          <w:szCs w:val="24"/>
        </w:rPr>
        <w:t>e-service</w:t>
      </w:r>
      <w:r w:rsidRPr="00E07339">
        <w:rPr>
          <w:rFonts w:asciiTheme="minorHAnsi" w:hAnsiTheme="minorHAnsi" w:cstheme="minorHAnsi"/>
          <w:sz w:val="24"/>
          <w:szCs w:val="24"/>
        </w:rPr>
        <w:t xml:space="preserve"> og </w:t>
      </w:r>
      <w:r w:rsidRPr="00E07339">
        <w:rPr>
          <w:rFonts w:asciiTheme="minorHAnsi" w:hAnsiTheme="minorHAnsi" w:cstheme="minorHAnsi"/>
          <w:i/>
          <w:sz w:val="24"/>
          <w:szCs w:val="24"/>
        </w:rPr>
        <w:t>e-forvaltning.</w:t>
      </w:r>
      <w:r w:rsidRPr="00E07339">
        <w:rPr>
          <w:rFonts w:asciiTheme="minorHAnsi" w:hAnsiTheme="minorHAnsi" w:cstheme="minorHAnsi"/>
          <w:sz w:val="24"/>
          <w:szCs w:val="24"/>
        </w:rPr>
        <w:t xml:space="preserve"> I praksis er disse feltene del</w:t>
      </w:r>
      <w:r>
        <w:rPr>
          <w:rFonts w:asciiTheme="minorHAnsi" w:hAnsiTheme="minorHAnsi" w:cstheme="minorHAnsi"/>
          <w:sz w:val="24"/>
          <w:szCs w:val="24"/>
        </w:rPr>
        <w:t>vi</w:t>
      </w:r>
      <w:r w:rsidRPr="00E07339">
        <w:rPr>
          <w:rFonts w:asciiTheme="minorHAnsi" w:hAnsiTheme="minorHAnsi" w:cstheme="minorHAnsi"/>
          <w:sz w:val="24"/>
          <w:szCs w:val="24"/>
        </w:rPr>
        <w:t>s overlappende. Rent analytisk skiller de seg fra hverandre ved hvem som er målgruppen</w:t>
      </w:r>
      <w:r>
        <w:rPr>
          <w:rFonts w:asciiTheme="minorHAnsi" w:hAnsiTheme="minorHAnsi" w:cstheme="minorHAnsi"/>
          <w:sz w:val="24"/>
          <w:szCs w:val="24"/>
        </w:rPr>
        <w:t>:</w:t>
      </w:r>
      <w:r w:rsidRPr="00E07339">
        <w:rPr>
          <w:rFonts w:asciiTheme="minorHAnsi" w:hAnsiTheme="minorHAnsi" w:cstheme="minorHAnsi"/>
          <w:sz w:val="24"/>
          <w:szCs w:val="24"/>
        </w:rPr>
        <w:t xml:space="preserve"> innbyggere </w:t>
      </w:r>
      <w:r>
        <w:rPr>
          <w:rFonts w:asciiTheme="minorHAnsi" w:hAnsiTheme="minorHAnsi" w:cstheme="minorHAnsi"/>
          <w:sz w:val="24"/>
          <w:szCs w:val="24"/>
        </w:rPr>
        <w:t>eller</w:t>
      </w:r>
      <w:r w:rsidRPr="00E07339">
        <w:rPr>
          <w:rFonts w:asciiTheme="minorHAnsi" w:hAnsiTheme="minorHAnsi" w:cstheme="minorHAnsi"/>
          <w:sz w:val="24"/>
          <w:szCs w:val="24"/>
        </w:rPr>
        <w:t xml:space="preserve"> forvaltningen (administrasjonen). </w:t>
      </w:r>
      <w:r>
        <w:rPr>
          <w:rFonts w:asciiTheme="minorHAnsi" w:hAnsiTheme="minorHAnsi" w:cstheme="minorHAnsi"/>
          <w:sz w:val="24"/>
          <w:szCs w:val="24"/>
        </w:rPr>
        <w:t>D</w:t>
      </w:r>
      <w:r w:rsidRPr="00E07339">
        <w:rPr>
          <w:rFonts w:asciiTheme="minorHAnsi" w:hAnsiTheme="minorHAnsi" w:cstheme="minorHAnsi"/>
          <w:sz w:val="24"/>
          <w:szCs w:val="24"/>
        </w:rPr>
        <w:t>emokratiprosjektene</w:t>
      </w:r>
      <w:r>
        <w:rPr>
          <w:rFonts w:asciiTheme="minorHAnsi" w:hAnsiTheme="minorHAnsi" w:cstheme="minorHAnsi"/>
          <w:sz w:val="24"/>
          <w:szCs w:val="24"/>
        </w:rPr>
        <w:t xml:space="preserve"> er</w:t>
      </w:r>
      <w:r w:rsidRPr="00E07339">
        <w:rPr>
          <w:rFonts w:asciiTheme="minorHAnsi" w:hAnsiTheme="minorHAnsi" w:cstheme="minorHAnsi"/>
          <w:sz w:val="24"/>
          <w:szCs w:val="24"/>
        </w:rPr>
        <w:t xml:space="preserve"> avhengig av både teknologisk og administrativ kompetanse for å bli vellykket. Det er av derfor relevant å betrakte et e-demokratiprosjekt også som et IKT-prosjekt og et organisatorisk prosjekt som skal innføres og iverksettes i en bestemt kontekst (for eksempel kommune eller fylkeskommune). I lys av den seneste tids globale politiske utvikling, vil sikkerhetshensyn være helt avgjørende i videreutviklingen av e-demokrati.</w:t>
      </w:r>
      <w:r>
        <w:rPr>
          <w:rFonts w:asciiTheme="minorHAnsi" w:hAnsiTheme="minorHAnsi" w:cstheme="minorHAnsi"/>
          <w:sz w:val="24"/>
          <w:szCs w:val="24"/>
        </w:rPr>
        <w:t xml:space="preserve"> </w:t>
      </w:r>
      <w:r w:rsidRPr="00BA68EC">
        <w:rPr>
          <w:rFonts w:asciiTheme="minorHAnsi" w:hAnsiTheme="minorHAnsi" w:cstheme="minorHAnsi"/>
          <w:sz w:val="24"/>
          <w:szCs w:val="24"/>
        </w:rPr>
        <w:t xml:space="preserve">Kommunal- og moderniseringsdepartementet har ulike </w:t>
      </w:r>
      <w:hyperlink r:id="rId43" w:history="1">
        <w:r w:rsidRPr="00BA68EC">
          <w:rPr>
            <w:rStyle w:val="Hyperkobling"/>
            <w:rFonts w:asciiTheme="minorHAnsi" w:hAnsiTheme="minorHAnsi" w:cstheme="minorHAnsi"/>
            <w:sz w:val="24"/>
            <w:szCs w:val="24"/>
          </w:rPr>
          <w:t>tiltak</w:t>
        </w:r>
      </w:hyperlink>
      <w:r w:rsidRPr="00BA68EC">
        <w:rPr>
          <w:rFonts w:asciiTheme="minorHAnsi" w:hAnsiTheme="minorHAnsi" w:cstheme="minorHAnsi"/>
          <w:sz w:val="24"/>
          <w:szCs w:val="24"/>
        </w:rPr>
        <w:t xml:space="preserve"> som </w:t>
      </w:r>
      <w:r w:rsidR="00BA68EC" w:rsidRPr="00BA68EC">
        <w:rPr>
          <w:rFonts w:asciiTheme="minorHAnsi" w:hAnsiTheme="minorHAnsi" w:cstheme="minorHAnsi"/>
          <w:sz w:val="24"/>
          <w:szCs w:val="24"/>
        </w:rPr>
        <w:t xml:space="preserve">DIGIdel </w:t>
      </w:r>
      <w:r w:rsidRPr="00BA68EC">
        <w:rPr>
          <w:rFonts w:asciiTheme="minorHAnsi" w:hAnsiTheme="minorHAnsi" w:cstheme="minorHAnsi"/>
          <w:sz w:val="24"/>
          <w:szCs w:val="24"/>
        </w:rPr>
        <w:t>og DIGIhjelpen og samarbeider med KS om dette.</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Et sterkt lokaldemokrati er e</w:t>
      </w:r>
      <w:r>
        <w:rPr>
          <w:rFonts w:asciiTheme="minorHAnsi" w:hAnsiTheme="minorHAnsi" w:cstheme="minorHAnsi"/>
          <w:sz w:val="24"/>
          <w:szCs w:val="24"/>
        </w:rPr>
        <w:t xml:space="preserve">t </w:t>
      </w:r>
      <w:r w:rsidRPr="00E07339">
        <w:rPr>
          <w:rFonts w:asciiTheme="minorHAnsi" w:hAnsiTheme="minorHAnsi" w:cstheme="minorHAnsi"/>
          <w:sz w:val="24"/>
          <w:szCs w:val="24"/>
        </w:rPr>
        <w:t xml:space="preserve">viktig mål </w:t>
      </w:r>
      <w:r>
        <w:rPr>
          <w:rFonts w:asciiTheme="minorHAnsi" w:hAnsiTheme="minorHAnsi" w:cstheme="minorHAnsi"/>
          <w:sz w:val="24"/>
          <w:szCs w:val="24"/>
        </w:rPr>
        <w:t>med</w:t>
      </w:r>
      <w:r w:rsidRPr="00E07339">
        <w:rPr>
          <w:rFonts w:asciiTheme="minorHAnsi" w:hAnsiTheme="minorHAnsi" w:cstheme="minorHAnsi"/>
          <w:sz w:val="24"/>
          <w:szCs w:val="24"/>
        </w:rPr>
        <w:t xml:space="preserve"> kommunereformen. Derfor har regjeringen satt i gang et toårig prosjekt: </w:t>
      </w:r>
      <w:hyperlink r:id="rId44" w:history="1">
        <w:r w:rsidRPr="00E07339">
          <w:rPr>
            <w:rStyle w:val="Hyperkobling"/>
            <w:rFonts w:asciiTheme="minorHAnsi" w:hAnsiTheme="minorHAnsi" w:cstheme="minorHAnsi"/>
            <w:sz w:val="24"/>
            <w:szCs w:val="24"/>
          </w:rPr>
          <w:t>Fornying og utvikling av lokaldemokratiet i kommuner med vedtak om sammenslåing</w:t>
        </w:r>
      </w:hyperlink>
      <w:r w:rsidRPr="00E07339">
        <w:rPr>
          <w:rFonts w:asciiTheme="minorHAnsi" w:hAnsiTheme="minorHAnsi" w:cstheme="minorHAnsi"/>
          <w:sz w:val="24"/>
          <w:szCs w:val="24"/>
        </w:rPr>
        <w:t>, som bl.a. formidler praktiske eksempler fra inn- og utland om ulike løsninger for styrket lokaldemokrati, gir tilskudd til lokale lokaldemokratiprosjekt</w:t>
      </w:r>
      <w:r>
        <w:rPr>
          <w:rFonts w:asciiTheme="minorHAnsi" w:hAnsiTheme="minorHAnsi" w:cstheme="minorHAnsi"/>
          <w:sz w:val="24"/>
          <w:szCs w:val="24"/>
        </w:rPr>
        <w:t xml:space="preserve"> </w:t>
      </w:r>
      <w:r w:rsidRPr="00E07339">
        <w:rPr>
          <w:rFonts w:asciiTheme="minorHAnsi" w:hAnsiTheme="minorHAnsi" w:cstheme="minorHAnsi"/>
          <w:sz w:val="24"/>
          <w:szCs w:val="24"/>
        </w:rPr>
        <w:t xml:space="preserve">og tilbyr "diagnoseverktøy" for å vurdere tilstanden i eget lokaldemokrati . </w:t>
      </w:r>
    </w:p>
    <w:p w:rsidR="006A0421" w:rsidRPr="00E07339" w:rsidRDefault="006A0421" w:rsidP="006A1D94">
      <w:pPr>
        <w:spacing w:after="0" w:line="240" w:lineRule="auto"/>
        <w:rPr>
          <w:rFonts w:asciiTheme="minorHAnsi" w:hAnsiTheme="minorHAnsi" w:cstheme="minorHAnsi"/>
          <w:sz w:val="24"/>
          <w:szCs w:val="24"/>
        </w:rPr>
      </w:pPr>
      <w:r w:rsidRPr="00E07339">
        <w:rPr>
          <w:rFonts w:asciiTheme="minorHAnsi" w:hAnsiTheme="minorHAnsi" w:cstheme="minorHAnsi"/>
          <w:sz w:val="24"/>
          <w:szCs w:val="24"/>
        </w:rPr>
        <w:t xml:space="preserve">Innovasjon av lokaldemokratiet bl.a. ved hjelp av digitalisering, er nevnt som et satsningsområde av flere av kommunene. Noen av deltagerne har også ambisjoner om å søke Horisont 2020-midler for å realisere sine planer når det gjelder å utvikle lokaldemokratiet ved bruk av digitale løsninger. </w:t>
      </w:r>
    </w:p>
    <w:p w:rsidR="006A0421" w:rsidRPr="00E07339" w:rsidRDefault="006A0421" w:rsidP="006A1D94">
      <w:pPr>
        <w:spacing w:after="0" w:line="240" w:lineRule="auto"/>
        <w:rPr>
          <w:rFonts w:asciiTheme="minorHAnsi" w:hAnsiTheme="minorHAnsi" w:cstheme="minorHAnsi"/>
          <w:sz w:val="24"/>
          <w:szCs w:val="24"/>
        </w:rPr>
      </w:pPr>
    </w:p>
    <w:p w:rsidR="006A0421" w:rsidRPr="00E07339" w:rsidRDefault="006A0421" w:rsidP="006A1D94">
      <w:pPr>
        <w:spacing w:after="0" w:line="240" w:lineRule="auto"/>
        <w:rPr>
          <w:rFonts w:asciiTheme="minorHAnsi" w:hAnsiTheme="minorHAnsi" w:cstheme="minorHAnsi"/>
          <w:iCs/>
          <w:sz w:val="24"/>
          <w:szCs w:val="24"/>
        </w:rPr>
      </w:pPr>
      <w:r w:rsidRPr="00E07339">
        <w:rPr>
          <w:rFonts w:asciiTheme="minorHAnsi" w:hAnsiTheme="minorHAnsi" w:cstheme="minorHAnsi"/>
          <w:sz w:val="24"/>
          <w:szCs w:val="24"/>
        </w:rPr>
        <w:t>I forbindelse med prosjektet, har Kommunal- og moderniseringsdepartementet et samarbeid med Reyk</w:t>
      </w:r>
      <w:r>
        <w:rPr>
          <w:rFonts w:asciiTheme="minorHAnsi" w:hAnsiTheme="minorHAnsi" w:cstheme="minorHAnsi"/>
          <w:sz w:val="24"/>
          <w:szCs w:val="24"/>
        </w:rPr>
        <w:t>j</w:t>
      </w:r>
      <w:r w:rsidRPr="00E07339">
        <w:rPr>
          <w:rFonts w:asciiTheme="minorHAnsi" w:hAnsiTheme="minorHAnsi" w:cstheme="minorHAnsi"/>
          <w:sz w:val="24"/>
          <w:szCs w:val="24"/>
        </w:rPr>
        <w:t xml:space="preserve">avik kommune og </w:t>
      </w:r>
      <w:hyperlink r:id="rId45" w:history="1">
        <w:r w:rsidRPr="00E07339">
          <w:rPr>
            <w:rStyle w:val="Hyperkobling"/>
            <w:rFonts w:asciiTheme="minorHAnsi" w:hAnsiTheme="minorHAnsi" w:cstheme="minorHAnsi"/>
            <w:iCs/>
            <w:sz w:val="24"/>
            <w:szCs w:val="24"/>
          </w:rPr>
          <w:t>Citizens Foundation</w:t>
        </w:r>
      </w:hyperlink>
      <w:r w:rsidRPr="00E07339">
        <w:rPr>
          <w:rFonts w:asciiTheme="minorHAnsi" w:hAnsiTheme="minorHAnsi" w:cstheme="minorHAnsi"/>
          <w:iCs/>
          <w:color w:val="1F497D"/>
          <w:sz w:val="24"/>
          <w:szCs w:val="24"/>
        </w:rPr>
        <w:t xml:space="preserve"> </w:t>
      </w:r>
      <w:r w:rsidRPr="00E07339">
        <w:rPr>
          <w:rFonts w:asciiTheme="minorHAnsi" w:hAnsiTheme="minorHAnsi" w:cstheme="minorHAnsi"/>
          <w:iCs/>
          <w:sz w:val="24"/>
          <w:szCs w:val="24"/>
        </w:rPr>
        <w:t>på Island</w:t>
      </w:r>
      <w:r w:rsidRPr="00E07339">
        <w:rPr>
          <w:rFonts w:asciiTheme="minorHAnsi" w:hAnsiTheme="minorHAnsi" w:cstheme="minorHAnsi"/>
          <w:sz w:val="24"/>
          <w:szCs w:val="24"/>
        </w:rPr>
        <w:t xml:space="preserve"> om </w:t>
      </w:r>
      <w:r w:rsidRPr="00E07339">
        <w:rPr>
          <w:rFonts w:asciiTheme="minorHAnsi" w:hAnsiTheme="minorHAnsi" w:cstheme="minorHAnsi"/>
          <w:iCs/>
          <w:sz w:val="24"/>
          <w:szCs w:val="24"/>
        </w:rPr>
        <w:t xml:space="preserve">digitale verktøy til bruk i lokaldemokratiet. Verktøyene er tatt i bruk av enkelte islandske kommuner, bl.a. </w:t>
      </w:r>
      <w:hyperlink r:id="rId46" w:history="1">
        <w:r w:rsidRPr="00E07339">
          <w:rPr>
            <w:rStyle w:val="Hyperkobling"/>
            <w:rFonts w:asciiTheme="minorHAnsi" w:hAnsiTheme="minorHAnsi" w:cstheme="minorHAnsi"/>
            <w:iCs/>
            <w:sz w:val="24"/>
            <w:szCs w:val="24"/>
          </w:rPr>
          <w:t>Reykjavik</w:t>
        </w:r>
      </w:hyperlink>
      <w:r w:rsidRPr="00E07339">
        <w:rPr>
          <w:rFonts w:asciiTheme="minorHAnsi" w:hAnsiTheme="minorHAnsi" w:cstheme="minorHAnsi"/>
          <w:iCs/>
          <w:color w:val="1F497D"/>
          <w:sz w:val="24"/>
          <w:szCs w:val="24"/>
        </w:rPr>
        <w:t xml:space="preserve"> </w:t>
      </w:r>
      <w:r w:rsidRPr="00E07339">
        <w:rPr>
          <w:rFonts w:asciiTheme="minorHAnsi" w:hAnsiTheme="minorHAnsi" w:cstheme="minorHAnsi"/>
          <w:iCs/>
          <w:sz w:val="24"/>
          <w:szCs w:val="24"/>
        </w:rPr>
        <w:t xml:space="preserve">og gir innbyggerne muligheter for å få opp forslag til tiltak i kommunen samt ta stilling til hvilke av disse tiltakene kommunen bør prioritere. Et verktøy legger til rette for </w:t>
      </w:r>
      <w:hyperlink r:id="rId47" w:history="1">
        <w:r w:rsidRPr="00E07339">
          <w:rPr>
            <w:rStyle w:val="Hyperkobling"/>
            <w:rFonts w:asciiTheme="minorHAnsi" w:hAnsiTheme="minorHAnsi" w:cstheme="minorHAnsi"/>
            <w:iCs/>
            <w:sz w:val="24"/>
            <w:szCs w:val="24"/>
          </w:rPr>
          <w:t>deltakende budsjettering</w:t>
        </w:r>
      </w:hyperlink>
      <w:r w:rsidRPr="00E07339">
        <w:rPr>
          <w:rFonts w:asciiTheme="minorHAnsi" w:hAnsiTheme="minorHAnsi" w:cstheme="minorHAnsi"/>
          <w:iCs/>
          <w:color w:val="1F497D"/>
          <w:sz w:val="24"/>
          <w:szCs w:val="24"/>
        </w:rPr>
        <w:t xml:space="preserve"> </w:t>
      </w:r>
      <w:r w:rsidRPr="00E07339">
        <w:rPr>
          <w:rFonts w:asciiTheme="minorHAnsi" w:hAnsiTheme="minorHAnsi" w:cstheme="minorHAnsi"/>
          <w:iCs/>
          <w:sz w:val="24"/>
          <w:szCs w:val="24"/>
        </w:rPr>
        <w:t>og kommunen setter av et visst beløp hvor innbyggerne i sin bydel kan ta stilling hvilke foreslåtte tiltak som skal prioriteres.</w:t>
      </w:r>
    </w:p>
    <w:p w:rsidR="006A0421" w:rsidRPr="0011030E" w:rsidRDefault="006A0421" w:rsidP="006A1D94">
      <w:pPr>
        <w:spacing w:after="0" w:line="240" w:lineRule="auto"/>
        <w:rPr>
          <w:rFonts w:asciiTheme="minorHAnsi" w:hAnsiTheme="minorHAnsi" w:cstheme="minorHAnsi"/>
          <w:sz w:val="24"/>
          <w:szCs w:val="24"/>
        </w:rPr>
      </w:pPr>
    </w:p>
    <w:p w:rsidR="001F2AA9" w:rsidRPr="006A0421" w:rsidRDefault="001F2AA9" w:rsidP="006A1D94">
      <w:pPr>
        <w:tabs>
          <w:tab w:val="left" w:pos="1215"/>
        </w:tabs>
        <w:spacing w:after="0" w:line="240" w:lineRule="auto"/>
      </w:pPr>
    </w:p>
    <w:sectPr w:rsidR="001F2AA9" w:rsidRPr="006A0421" w:rsidSect="00CA01F8">
      <w:headerReference w:type="default" r:id="rId48"/>
      <w:footerReference w:type="default" r:id="rId4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D7" w:rsidRDefault="00362BD7" w:rsidP="00CA7688">
      <w:pPr>
        <w:spacing w:after="0" w:line="240" w:lineRule="auto"/>
      </w:pPr>
      <w:r>
        <w:separator/>
      </w:r>
    </w:p>
  </w:endnote>
  <w:endnote w:type="continuationSeparator" w:id="0">
    <w:p w:rsidR="00362BD7" w:rsidRDefault="00362BD7" w:rsidP="00CA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Centur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27" w:rsidRDefault="00DD6A27">
    <w:pPr>
      <w:pStyle w:val="Bunntekst"/>
      <w:jc w:val="right"/>
    </w:pPr>
    <w:r>
      <w:fldChar w:fldCharType="begin"/>
    </w:r>
    <w:r>
      <w:instrText xml:space="preserve"> PAGE   \* MERGEFORMAT </w:instrText>
    </w:r>
    <w:r>
      <w:fldChar w:fldCharType="separate"/>
    </w:r>
    <w:r w:rsidR="00661692">
      <w:rPr>
        <w:noProof/>
      </w:rPr>
      <w:t>1</w:t>
    </w:r>
    <w:r>
      <w:rPr>
        <w:noProof/>
      </w:rPr>
      <w:fldChar w:fldCharType="end"/>
    </w:r>
  </w:p>
  <w:p w:rsidR="00DD6A27" w:rsidRDefault="00DD6A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D7" w:rsidRDefault="00362BD7" w:rsidP="00CA7688">
      <w:pPr>
        <w:spacing w:after="0" w:line="240" w:lineRule="auto"/>
      </w:pPr>
      <w:r>
        <w:separator/>
      </w:r>
    </w:p>
  </w:footnote>
  <w:footnote w:type="continuationSeparator" w:id="0">
    <w:p w:rsidR="00362BD7" w:rsidRDefault="00362BD7" w:rsidP="00CA7688">
      <w:pPr>
        <w:spacing w:after="0" w:line="240" w:lineRule="auto"/>
      </w:pPr>
      <w:r>
        <w:continuationSeparator/>
      </w:r>
    </w:p>
  </w:footnote>
  <w:footnote w:id="1">
    <w:p w:rsidR="006A0421" w:rsidRDefault="006A0421" w:rsidP="006A0421">
      <w:pPr>
        <w:pStyle w:val="Fotnotetekst"/>
      </w:pPr>
      <w:r>
        <w:rPr>
          <w:rStyle w:val="Fotnotereferanse"/>
        </w:rPr>
        <w:footnoteRef/>
      </w:r>
      <w:r>
        <w:t xml:space="preserve"> </w:t>
      </w:r>
      <w:r w:rsidRPr="00981A36">
        <w:rPr>
          <w:sz w:val="16"/>
          <w:szCs w:val="16"/>
        </w:rPr>
        <w:t>Det er i økende grad vanlig å snakke om smarte samfunn og ikke bare smarte byer. Mange av utfordringene som byene møter</w:t>
      </w:r>
      <w:r>
        <w:rPr>
          <w:sz w:val="16"/>
          <w:szCs w:val="16"/>
        </w:rPr>
        <w:t>,</w:t>
      </w:r>
      <w:r w:rsidRPr="00981A36">
        <w:rPr>
          <w:sz w:val="16"/>
          <w:szCs w:val="16"/>
        </w:rPr>
        <w:t xml:space="preserve"> vil også måtte løses i mindre urbaniserte områder og løsninger som utvikles for byer, kan med fordel også tas i bruk utenfor byene. I det videre vil vi imidlertid for enkelhets skyld bruke begrepet smarte byer.</w:t>
      </w:r>
    </w:p>
  </w:footnote>
  <w:footnote w:id="2">
    <w:p w:rsidR="006A0421" w:rsidRPr="00C02BB5" w:rsidRDefault="006A0421" w:rsidP="006A0421">
      <w:pPr>
        <w:pStyle w:val="Fotnotetekst"/>
        <w:rPr>
          <w:sz w:val="16"/>
          <w:szCs w:val="16"/>
        </w:rPr>
      </w:pPr>
      <w:r>
        <w:rPr>
          <w:rStyle w:val="Fotnotereferanse"/>
        </w:rPr>
        <w:footnoteRef/>
      </w:r>
      <w:r>
        <w:t xml:space="preserve"> </w:t>
      </w:r>
      <w:r w:rsidRPr="00C2433F">
        <w:rPr>
          <w:sz w:val="16"/>
          <w:szCs w:val="16"/>
        </w:rPr>
        <w:t xml:space="preserve">Avansert analyse av store mengder data kan ha stor effekt i alt fra det å forebygge og håndtere miljøkatastrofer og ulykker, utvikle mer personbaserte behandlingsformer, drive planlegging av samferdsel og samfunnssikkerhet, til å være et bidrag i næringsutvikling og innovasjon </w:t>
      </w:r>
    </w:p>
  </w:footnote>
  <w:footnote w:id="3">
    <w:p w:rsidR="006A0421" w:rsidRPr="00C2433F" w:rsidRDefault="006A0421" w:rsidP="006A0421">
      <w:pPr>
        <w:pStyle w:val="Fotnotetekst"/>
        <w:rPr>
          <w:sz w:val="16"/>
          <w:szCs w:val="16"/>
        </w:rPr>
      </w:pPr>
      <w:r w:rsidRPr="00C2433F">
        <w:rPr>
          <w:rStyle w:val="Fotnotereferanse"/>
          <w:sz w:val="16"/>
          <w:szCs w:val="16"/>
        </w:rPr>
        <w:footnoteRef/>
      </w:r>
      <w:r w:rsidRPr="00C2433F">
        <w:rPr>
          <w:sz w:val="16"/>
          <w:szCs w:val="16"/>
        </w:rPr>
        <w:t xml:space="preserve"> </w:t>
      </w:r>
      <w:r w:rsidRPr="00EB44B0">
        <w:rPr>
          <w:rFonts w:cs="Arial"/>
          <w:sz w:val="16"/>
          <w:szCs w:val="16"/>
        </w:rPr>
        <w:t xml:space="preserve">Rapporten </w:t>
      </w:r>
      <w:hyperlink r:id="rId1" w:history="1">
        <w:r w:rsidRPr="00EB44B0">
          <w:rPr>
            <w:rStyle w:val="Hyperkobling"/>
            <w:rFonts w:cs="Arial"/>
            <w:sz w:val="16"/>
            <w:szCs w:val="16"/>
          </w:rPr>
          <w:t>State of digital region (2016)</w:t>
        </w:r>
      </w:hyperlink>
      <w:r w:rsidRPr="00EB44B0">
        <w:rPr>
          <w:rFonts w:cs="Arial"/>
          <w:sz w:val="16"/>
          <w:szCs w:val="16"/>
        </w:rPr>
        <w:t xml:space="preserve"> belyser bl.a. det store potensialet som ligger i samarbeid på tvers av byer. Byregioner har et særlig potensiale for å utnytte smartbyløsninger for forenkling, effektivisering og kostnadsbesparelser på grunn av større befolkningstetthet, men det er også gevinster å hente for mindre byer og lokalsamfunn.</w:t>
      </w:r>
    </w:p>
  </w:footnote>
  <w:footnote w:id="4">
    <w:p w:rsidR="006A0421" w:rsidRDefault="006A0421" w:rsidP="006A0421">
      <w:pPr>
        <w:pStyle w:val="Fotnotetekst"/>
      </w:pPr>
      <w:r w:rsidRPr="00C02BB5">
        <w:rPr>
          <w:rStyle w:val="Fotnotereferanse"/>
          <w:rFonts w:cs="Arial"/>
          <w:sz w:val="16"/>
          <w:szCs w:val="16"/>
        </w:rPr>
        <w:footnoteRef/>
      </w:r>
      <w:r w:rsidRPr="00C02BB5">
        <w:rPr>
          <w:rFonts w:cs="Arial"/>
          <w:sz w:val="16"/>
          <w:szCs w:val="16"/>
        </w:rPr>
        <w:t xml:space="preserve"> Eurocities er et nettverk med lokale og kommunale myndigheter i store europeiske byer som medlemmer. Fra Norge er </w:t>
      </w:r>
      <w:r w:rsidRPr="00C02BB5">
        <w:rPr>
          <w:rFonts w:cs="Arial"/>
          <w:i/>
          <w:sz w:val="16"/>
          <w:szCs w:val="16"/>
        </w:rPr>
        <w:t>Stavanger</w:t>
      </w:r>
      <w:r w:rsidRPr="00C02BB5">
        <w:rPr>
          <w:rFonts w:cs="Arial"/>
          <w:sz w:val="16"/>
          <w:szCs w:val="16"/>
        </w:rPr>
        <w:t xml:space="preserve"> tilknyttet </w:t>
      </w:r>
      <w:r w:rsidRPr="00C02BB5">
        <w:rPr>
          <w:rStyle w:val="shorttext"/>
          <w:rFonts w:cs="Arial"/>
          <w:sz w:val="16"/>
          <w:szCs w:val="16"/>
        </w:rPr>
        <w:t>partnerby,</w:t>
      </w:r>
      <w:r w:rsidRPr="00C02BB5">
        <w:rPr>
          <w:rFonts w:cs="Arial"/>
          <w:sz w:val="16"/>
          <w:szCs w:val="16"/>
        </w:rPr>
        <w:t xml:space="preserve"> </w:t>
      </w:r>
      <w:r w:rsidRPr="00C02BB5">
        <w:rPr>
          <w:rFonts w:cs="Arial"/>
          <w:i/>
          <w:sz w:val="16"/>
          <w:szCs w:val="16"/>
        </w:rPr>
        <w:t xml:space="preserve">Bergen </w:t>
      </w:r>
      <w:r w:rsidRPr="00C02BB5">
        <w:rPr>
          <w:rFonts w:cs="Arial"/>
          <w:sz w:val="16"/>
          <w:szCs w:val="16"/>
        </w:rPr>
        <w:t xml:space="preserve">og </w:t>
      </w:r>
      <w:r w:rsidRPr="00C02BB5">
        <w:rPr>
          <w:rFonts w:cs="Arial"/>
          <w:i/>
          <w:sz w:val="16"/>
          <w:szCs w:val="16"/>
        </w:rPr>
        <w:t>Oslo</w:t>
      </w:r>
      <w:r w:rsidRPr="00C02BB5">
        <w:rPr>
          <w:rFonts w:cs="Arial"/>
          <w:b/>
          <w:sz w:val="16"/>
          <w:szCs w:val="16"/>
        </w:rPr>
        <w:t xml:space="preserve"> </w:t>
      </w:r>
      <w:r w:rsidRPr="00C02BB5">
        <w:rPr>
          <w:rFonts w:cs="Arial"/>
          <w:sz w:val="16"/>
          <w:szCs w:val="16"/>
        </w:rPr>
        <w:t>er medlemmer.</w:t>
      </w:r>
      <w:r w:rsidRPr="00C02BB5">
        <w:rPr>
          <w:rFonts w:ascii="Calibri Light" w:hAnsi="Calibri Light" w:cs="Calibri Light"/>
        </w:rPr>
        <w:t xml:space="preserve"> </w:t>
      </w:r>
    </w:p>
  </w:footnote>
  <w:footnote w:id="5">
    <w:p w:rsidR="006A0421" w:rsidRPr="00C02BB5" w:rsidRDefault="006A0421" w:rsidP="006A0421">
      <w:pPr>
        <w:pStyle w:val="Fotnotetekst"/>
        <w:rPr>
          <w:sz w:val="16"/>
          <w:szCs w:val="16"/>
        </w:rPr>
      </w:pPr>
      <w:r w:rsidRPr="00C02BB5">
        <w:rPr>
          <w:rStyle w:val="Fotnotereferanse"/>
          <w:sz w:val="16"/>
          <w:szCs w:val="16"/>
        </w:rPr>
        <w:footnoteRef/>
      </w:r>
      <w:r w:rsidRPr="00C02BB5">
        <w:rPr>
          <w:sz w:val="16"/>
          <w:szCs w:val="16"/>
        </w:rPr>
        <w:t xml:space="preserve"> C</w:t>
      </w:r>
      <w:r>
        <w:rPr>
          <w:sz w:val="16"/>
          <w:szCs w:val="16"/>
        </w:rPr>
        <w:t xml:space="preserve">ouncil of European Municiplaities and Regions (CEMR) er den felleseuropeiske paraplyorganisasjonen for kommuner og regioner i Europa, der KS er medlem. </w:t>
      </w:r>
    </w:p>
  </w:footnote>
  <w:footnote w:id="6">
    <w:p w:rsidR="006A0421" w:rsidRDefault="006A0421" w:rsidP="006A0421">
      <w:pPr>
        <w:pStyle w:val="Fotnotetekst"/>
      </w:pPr>
      <w:r>
        <w:rPr>
          <w:rStyle w:val="Fotnotereferanse"/>
        </w:rPr>
        <w:footnoteRef/>
      </w:r>
      <w:r>
        <w:t xml:space="preserve"> Jf. KS FoU-prosjekt nr. 174031: Lederutfordringer i digitale omstillingsprosesser, som er under arbeid med planlagt ferdigstillelse desember 2017. Se også Kommunal Rapport 1910.17 «Når forarbeidene svikter», </w:t>
      </w:r>
      <w:hyperlink r:id="rId2" w:history="1">
        <w:r>
          <w:rPr>
            <w:rStyle w:val="Hyperkobling"/>
          </w:rPr>
          <w:t>http://kommunal-rapport.no/meninger/leder/2017/10/nar-forarbeidet-svikter</w:t>
        </w:r>
      </w:hyperlink>
    </w:p>
    <w:p w:rsidR="006A0421" w:rsidRDefault="006A0421" w:rsidP="006A0421">
      <w:pPr>
        <w:pStyle w:val="Fotnoteteks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27" w:rsidRPr="002376C7" w:rsidRDefault="00DD6A27" w:rsidP="00447A34">
    <w:pPr>
      <w:pStyle w:val="Topptekst"/>
      <w:pBdr>
        <w:bottom w:val="thickThinSmallGap" w:sz="24" w:space="1" w:color="622423"/>
      </w:pBdr>
      <w:jc w:val="center"/>
      <w:rPr>
        <w:lang w:val="nb-NO"/>
      </w:rPr>
    </w:pPr>
    <w:r w:rsidRPr="00FC3B58">
      <w:rPr>
        <w:lang w:val="nb-NO"/>
      </w:rPr>
      <w:t xml:space="preserve">Sak </w:t>
    </w:r>
    <w:r w:rsidR="006B4D56">
      <w:rPr>
        <w:lang w:val="nb-NO"/>
      </w:rPr>
      <w:t>4</w:t>
    </w:r>
    <w:r w:rsidRPr="004156E9">
      <w:rPr>
        <w:lang w:val="nb-NO"/>
      </w:rPr>
      <w:t xml:space="preserve"> –</w:t>
    </w:r>
    <w:r>
      <w:rPr>
        <w:lang w:val="nb-NO"/>
      </w:rPr>
      <w:t xml:space="preserve"> </w:t>
    </w:r>
    <w:r w:rsidR="006A0421">
      <w:rPr>
        <w:lang w:val="nb-NO"/>
      </w:rPr>
      <w:t>Smarte byer og samfunn</w:t>
    </w:r>
    <w:r w:rsidR="00A85734">
      <w:rPr>
        <w:lang w:val="nb-NO"/>
      </w:rPr>
      <w:t xml:space="preserve"> </w:t>
    </w:r>
    <w:r w:rsidR="00B86F78">
      <w:rPr>
        <w:lang w:val="nb-NO"/>
      </w:rPr>
      <w:t xml:space="preserve">- </w:t>
    </w:r>
    <w:r w:rsidR="00D74EB3">
      <w:rPr>
        <w:lang w:val="nb-NO"/>
      </w:rPr>
      <w:t xml:space="preserve">Europapolitisk forum </w:t>
    </w:r>
    <w:r w:rsidR="006A0421">
      <w:rPr>
        <w:lang w:val="nb-NO"/>
      </w:rPr>
      <w:t>15</w:t>
    </w:r>
    <w:r w:rsidR="00651F62">
      <w:rPr>
        <w:lang w:val="nb-NO"/>
      </w:rPr>
      <w:t xml:space="preserve">. </w:t>
    </w:r>
    <w:r w:rsidR="006A0421">
      <w:rPr>
        <w:lang w:val="nb-NO"/>
      </w:rPr>
      <w:t>november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05C"/>
    <w:multiLevelType w:val="hybridMultilevel"/>
    <w:tmpl w:val="010ED1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1F750D"/>
    <w:multiLevelType w:val="hybridMultilevel"/>
    <w:tmpl w:val="2FEA9376"/>
    <w:lvl w:ilvl="0" w:tplc="5AC83C8C">
      <w:numFmt w:val="bullet"/>
      <w:lvlText w:val="-"/>
      <w:lvlJc w:val="left"/>
      <w:pPr>
        <w:ind w:left="1080" w:hanging="360"/>
      </w:pPr>
      <w:rPr>
        <w:rFonts w:ascii="Calibri" w:eastAsia="Times New Roman" w:hAnsi="Calibri"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0D2034"/>
    <w:multiLevelType w:val="hybridMultilevel"/>
    <w:tmpl w:val="5C4EA5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ED0D59"/>
    <w:multiLevelType w:val="hybridMultilevel"/>
    <w:tmpl w:val="C8AE4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0058B3"/>
    <w:multiLevelType w:val="hybridMultilevel"/>
    <w:tmpl w:val="133C3D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632286"/>
    <w:multiLevelType w:val="hybridMultilevel"/>
    <w:tmpl w:val="40764C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9F13C3"/>
    <w:multiLevelType w:val="hybridMultilevel"/>
    <w:tmpl w:val="C8AE4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EB0E45"/>
    <w:multiLevelType w:val="hybridMultilevel"/>
    <w:tmpl w:val="548E3736"/>
    <w:lvl w:ilvl="0" w:tplc="2AD0E3FC">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F371E6"/>
    <w:multiLevelType w:val="hybridMultilevel"/>
    <w:tmpl w:val="A3A8D9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05216A"/>
    <w:multiLevelType w:val="hybridMultilevel"/>
    <w:tmpl w:val="1C72835A"/>
    <w:lvl w:ilvl="0" w:tplc="5AC83C8C">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28A1279"/>
    <w:multiLevelType w:val="hybridMultilevel"/>
    <w:tmpl w:val="AB0460B4"/>
    <w:lvl w:ilvl="0" w:tplc="37CCF808">
      <w:start w:val="1"/>
      <w:numFmt w:val="bullet"/>
      <w:lvlText w:val="•"/>
      <w:lvlJc w:val="left"/>
      <w:pPr>
        <w:tabs>
          <w:tab w:val="num" w:pos="720"/>
        </w:tabs>
        <w:ind w:left="720" w:hanging="360"/>
      </w:pPr>
      <w:rPr>
        <w:rFonts w:ascii="Arial" w:hAnsi="Arial" w:hint="default"/>
      </w:rPr>
    </w:lvl>
    <w:lvl w:ilvl="1" w:tplc="D870E562" w:tentative="1">
      <w:start w:val="1"/>
      <w:numFmt w:val="bullet"/>
      <w:lvlText w:val="•"/>
      <w:lvlJc w:val="left"/>
      <w:pPr>
        <w:tabs>
          <w:tab w:val="num" w:pos="1440"/>
        </w:tabs>
        <w:ind w:left="1440" w:hanging="360"/>
      </w:pPr>
      <w:rPr>
        <w:rFonts w:ascii="Arial" w:hAnsi="Arial" w:hint="default"/>
      </w:rPr>
    </w:lvl>
    <w:lvl w:ilvl="2" w:tplc="810E7B46" w:tentative="1">
      <w:start w:val="1"/>
      <w:numFmt w:val="bullet"/>
      <w:lvlText w:val="•"/>
      <w:lvlJc w:val="left"/>
      <w:pPr>
        <w:tabs>
          <w:tab w:val="num" w:pos="2160"/>
        </w:tabs>
        <w:ind w:left="2160" w:hanging="360"/>
      </w:pPr>
      <w:rPr>
        <w:rFonts w:ascii="Arial" w:hAnsi="Arial" w:hint="default"/>
      </w:rPr>
    </w:lvl>
    <w:lvl w:ilvl="3" w:tplc="CAD8447C" w:tentative="1">
      <w:start w:val="1"/>
      <w:numFmt w:val="bullet"/>
      <w:lvlText w:val="•"/>
      <w:lvlJc w:val="left"/>
      <w:pPr>
        <w:tabs>
          <w:tab w:val="num" w:pos="2880"/>
        </w:tabs>
        <w:ind w:left="2880" w:hanging="360"/>
      </w:pPr>
      <w:rPr>
        <w:rFonts w:ascii="Arial" w:hAnsi="Arial" w:hint="default"/>
      </w:rPr>
    </w:lvl>
    <w:lvl w:ilvl="4" w:tplc="CB866D00" w:tentative="1">
      <w:start w:val="1"/>
      <w:numFmt w:val="bullet"/>
      <w:lvlText w:val="•"/>
      <w:lvlJc w:val="left"/>
      <w:pPr>
        <w:tabs>
          <w:tab w:val="num" w:pos="3600"/>
        </w:tabs>
        <w:ind w:left="3600" w:hanging="360"/>
      </w:pPr>
      <w:rPr>
        <w:rFonts w:ascii="Arial" w:hAnsi="Arial" w:hint="default"/>
      </w:rPr>
    </w:lvl>
    <w:lvl w:ilvl="5" w:tplc="3C7824FA" w:tentative="1">
      <w:start w:val="1"/>
      <w:numFmt w:val="bullet"/>
      <w:lvlText w:val="•"/>
      <w:lvlJc w:val="left"/>
      <w:pPr>
        <w:tabs>
          <w:tab w:val="num" w:pos="4320"/>
        </w:tabs>
        <w:ind w:left="4320" w:hanging="360"/>
      </w:pPr>
      <w:rPr>
        <w:rFonts w:ascii="Arial" w:hAnsi="Arial" w:hint="default"/>
      </w:rPr>
    </w:lvl>
    <w:lvl w:ilvl="6" w:tplc="F274F106" w:tentative="1">
      <w:start w:val="1"/>
      <w:numFmt w:val="bullet"/>
      <w:lvlText w:val="•"/>
      <w:lvlJc w:val="left"/>
      <w:pPr>
        <w:tabs>
          <w:tab w:val="num" w:pos="5040"/>
        </w:tabs>
        <w:ind w:left="5040" w:hanging="360"/>
      </w:pPr>
      <w:rPr>
        <w:rFonts w:ascii="Arial" w:hAnsi="Arial" w:hint="default"/>
      </w:rPr>
    </w:lvl>
    <w:lvl w:ilvl="7" w:tplc="0438579E" w:tentative="1">
      <w:start w:val="1"/>
      <w:numFmt w:val="bullet"/>
      <w:lvlText w:val="•"/>
      <w:lvlJc w:val="left"/>
      <w:pPr>
        <w:tabs>
          <w:tab w:val="num" w:pos="5760"/>
        </w:tabs>
        <w:ind w:left="5760" w:hanging="360"/>
      </w:pPr>
      <w:rPr>
        <w:rFonts w:ascii="Arial" w:hAnsi="Arial" w:hint="default"/>
      </w:rPr>
    </w:lvl>
    <w:lvl w:ilvl="8" w:tplc="C220E8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FD59AF"/>
    <w:multiLevelType w:val="hybridMultilevel"/>
    <w:tmpl w:val="59C095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F3095A"/>
    <w:multiLevelType w:val="hybridMultilevel"/>
    <w:tmpl w:val="06FC33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C956C8E"/>
    <w:multiLevelType w:val="hybridMultilevel"/>
    <w:tmpl w:val="AC0CFE3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44F81C8A"/>
    <w:multiLevelType w:val="multilevel"/>
    <w:tmpl w:val="293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951D3"/>
    <w:multiLevelType w:val="hybridMultilevel"/>
    <w:tmpl w:val="A87E7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251543"/>
    <w:multiLevelType w:val="hybridMultilevel"/>
    <w:tmpl w:val="E59085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A77887"/>
    <w:multiLevelType w:val="hybridMultilevel"/>
    <w:tmpl w:val="9550951C"/>
    <w:lvl w:ilvl="0" w:tplc="6534E64C">
      <w:start w:val="3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D62FA4"/>
    <w:multiLevelType w:val="hybridMultilevel"/>
    <w:tmpl w:val="D7BCF2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BA0549"/>
    <w:multiLevelType w:val="hybridMultilevel"/>
    <w:tmpl w:val="05AE31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F64598C"/>
    <w:multiLevelType w:val="hybridMultilevel"/>
    <w:tmpl w:val="18D05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D71965"/>
    <w:multiLevelType w:val="hybridMultilevel"/>
    <w:tmpl w:val="F4865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3"/>
  </w:num>
  <w:num w:numId="5">
    <w:abstractNumId w:val="4"/>
  </w:num>
  <w:num w:numId="6">
    <w:abstractNumId w:val="19"/>
  </w:num>
  <w:num w:numId="7">
    <w:abstractNumId w:val="11"/>
  </w:num>
  <w:num w:numId="8">
    <w:abstractNumId w:val="0"/>
  </w:num>
  <w:num w:numId="9">
    <w:abstractNumId w:val="7"/>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20"/>
  </w:num>
  <w:num w:numId="14">
    <w:abstractNumId w:val="9"/>
  </w:num>
  <w:num w:numId="15">
    <w:abstractNumId w:val="18"/>
  </w:num>
  <w:num w:numId="16">
    <w:abstractNumId w:val="16"/>
  </w:num>
  <w:num w:numId="17">
    <w:abstractNumId w:val="2"/>
  </w:num>
  <w:num w:numId="18">
    <w:abstractNumId w:val="6"/>
  </w:num>
  <w:num w:numId="19">
    <w:abstractNumId w:val="10"/>
  </w:num>
  <w:num w:numId="20">
    <w:abstractNumId w:val="17"/>
  </w:num>
  <w:num w:numId="21">
    <w:abstractNumId w:val="15"/>
  </w:num>
  <w:num w:numId="22">
    <w:abstractNumId w:val="3"/>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73"/>
    <w:rsid w:val="00003B26"/>
    <w:rsid w:val="00005183"/>
    <w:rsid w:val="00007CD9"/>
    <w:rsid w:val="00013B13"/>
    <w:rsid w:val="000172FF"/>
    <w:rsid w:val="00017947"/>
    <w:rsid w:val="00017BF3"/>
    <w:rsid w:val="000210BA"/>
    <w:rsid w:val="000212B2"/>
    <w:rsid w:val="00025F77"/>
    <w:rsid w:val="00030D71"/>
    <w:rsid w:val="0003528B"/>
    <w:rsid w:val="000367A6"/>
    <w:rsid w:val="00042022"/>
    <w:rsid w:val="0004253A"/>
    <w:rsid w:val="000426C6"/>
    <w:rsid w:val="000443CF"/>
    <w:rsid w:val="000461CE"/>
    <w:rsid w:val="00046401"/>
    <w:rsid w:val="00046E30"/>
    <w:rsid w:val="0005095A"/>
    <w:rsid w:val="00052ECC"/>
    <w:rsid w:val="0005637C"/>
    <w:rsid w:val="00056445"/>
    <w:rsid w:val="00057812"/>
    <w:rsid w:val="00057F48"/>
    <w:rsid w:val="00060E26"/>
    <w:rsid w:val="00061643"/>
    <w:rsid w:val="00063147"/>
    <w:rsid w:val="0006607F"/>
    <w:rsid w:val="00070328"/>
    <w:rsid w:val="00070833"/>
    <w:rsid w:val="00080D49"/>
    <w:rsid w:val="000832E5"/>
    <w:rsid w:val="00087363"/>
    <w:rsid w:val="0009296E"/>
    <w:rsid w:val="00092F5D"/>
    <w:rsid w:val="000A2B56"/>
    <w:rsid w:val="000A4CCA"/>
    <w:rsid w:val="000B124A"/>
    <w:rsid w:val="000B443B"/>
    <w:rsid w:val="000C28DA"/>
    <w:rsid w:val="000C3ABA"/>
    <w:rsid w:val="000C5CAA"/>
    <w:rsid w:val="000D1995"/>
    <w:rsid w:val="000D48B4"/>
    <w:rsid w:val="000D6D49"/>
    <w:rsid w:val="000D7457"/>
    <w:rsid w:val="000E2148"/>
    <w:rsid w:val="000E67F0"/>
    <w:rsid w:val="000F1500"/>
    <w:rsid w:val="000F525F"/>
    <w:rsid w:val="000F65E2"/>
    <w:rsid w:val="00101F21"/>
    <w:rsid w:val="00105DDE"/>
    <w:rsid w:val="001073A0"/>
    <w:rsid w:val="00107E1C"/>
    <w:rsid w:val="00110847"/>
    <w:rsid w:val="00111D78"/>
    <w:rsid w:val="0011241C"/>
    <w:rsid w:val="00115183"/>
    <w:rsid w:val="001152B3"/>
    <w:rsid w:val="00115750"/>
    <w:rsid w:val="001168CD"/>
    <w:rsid w:val="00121CA1"/>
    <w:rsid w:val="001227AC"/>
    <w:rsid w:val="0012464A"/>
    <w:rsid w:val="00124F6A"/>
    <w:rsid w:val="0012766B"/>
    <w:rsid w:val="00132022"/>
    <w:rsid w:val="0014345C"/>
    <w:rsid w:val="001437B8"/>
    <w:rsid w:val="0014641E"/>
    <w:rsid w:val="00151B2A"/>
    <w:rsid w:val="00156FFA"/>
    <w:rsid w:val="00160A7C"/>
    <w:rsid w:val="00164062"/>
    <w:rsid w:val="0016595F"/>
    <w:rsid w:val="0017166F"/>
    <w:rsid w:val="00172C1F"/>
    <w:rsid w:val="00173841"/>
    <w:rsid w:val="001742CB"/>
    <w:rsid w:val="00176BC9"/>
    <w:rsid w:val="00181147"/>
    <w:rsid w:val="00183BE0"/>
    <w:rsid w:val="00184EBA"/>
    <w:rsid w:val="00184F24"/>
    <w:rsid w:val="0018541A"/>
    <w:rsid w:val="00187B90"/>
    <w:rsid w:val="0019157C"/>
    <w:rsid w:val="001921CC"/>
    <w:rsid w:val="00192958"/>
    <w:rsid w:val="00195FDD"/>
    <w:rsid w:val="00196CED"/>
    <w:rsid w:val="001A1C0C"/>
    <w:rsid w:val="001A51E6"/>
    <w:rsid w:val="001B7BD4"/>
    <w:rsid w:val="001C0233"/>
    <w:rsid w:val="001C2437"/>
    <w:rsid w:val="001C4C48"/>
    <w:rsid w:val="001C5712"/>
    <w:rsid w:val="001D06E9"/>
    <w:rsid w:val="001D3835"/>
    <w:rsid w:val="001D4425"/>
    <w:rsid w:val="001D45F7"/>
    <w:rsid w:val="001D5874"/>
    <w:rsid w:val="001D5B90"/>
    <w:rsid w:val="001D662D"/>
    <w:rsid w:val="001D738F"/>
    <w:rsid w:val="001E161C"/>
    <w:rsid w:val="001E499D"/>
    <w:rsid w:val="001E5D87"/>
    <w:rsid w:val="001F2AA9"/>
    <w:rsid w:val="001F6645"/>
    <w:rsid w:val="001F7EC6"/>
    <w:rsid w:val="00200716"/>
    <w:rsid w:val="002017E9"/>
    <w:rsid w:val="0020378F"/>
    <w:rsid w:val="00205821"/>
    <w:rsid w:val="00210552"/>
    <w:rsid w:val="002122DA"/>
    <w:rsid w:val="0021707F"/>
    <w:rsid w:val="00220520"/>
    <w:rsid w:val="002258D3"/>
    <w:rsid w:val="00227BB6"/>
    <w:rsid w:val="00231779"/>
    <w:rsid w:val="002321BE"/>
    <w:rsid w:val="00233A32"/>
    <w:rsid w:val="00235678"/>
    <w:rsid w:val="00236341"/>
    <w:rsid w:val="002368A3"/>
    <w:rsid w:val="002376C7"/>
    <w:rsid w:val="00242B9C"/>
    <w:rsid w:val="00243297"/>
    <w:rsid w:val="00243441"/>
    <w:rsid w:val="00252C48"/>
    <w:rsid w:val="00254959"/>
    <w:rsid w:val="00262FD5"/>
    <w:rsid w:val="002651F1"/>
    <w:rsid w:val="00265680"/>
    <w:rsid w:val="0027012F"/>
    <w:rsid w:val="00270C05"/>
    <w:rsid w:val="00271605"/>
    <w:rsid w:val="00271C36"/>
    <w:rsid w:val="002734EA"/>
    <w:rsid w:val="00277877"/>
    <w:rsid w:val="00280C89"/>
    <w:rsid w:val="0028295A"/>
    <w:rsid w:val="0028353E"/>
    <w:rsid w:val="0028423F"/>
    <w:rsid w:val="00291F5A"/>
    <w:rsid w:val="0029270F"/>
    <w:rsid w:val="00293546"/>
    <w:rsid w:val="00293615"/>
    <w:rsid w:val="002A042D"/>
    <w:rsid w:val="002A18FC"/>
    <w:rsid w:val="002A2F45"/>
    <w:rsid w:val="002B0B16"/>
    <w:rsid w:val="002B1317"/>
    <w:rsid w:val="002B184E"/>
    <w:rsid w:val="002B22F4"/>
    <w:rsid w:val="002B2E95"/>
    <w:rsid w:val="002B5CEE"/>
    <w:rsid w:val="002C2554"/>
    <w:rsid w:val="002C5C45"/>
    <w:rsid w:val="002D0B84"/>
    <w:rsid w:val="002D53F5"/>
    <w:rsid w:val="002E0AF0"/>
    <w:rsid w:val="002E1DF3"/>
    <w:rsid w:val="002E2889"/>
    <w:rsid w:val="002E56FC"/>
    <w:rsid w:val="002E7BC3"/>
    <w:rsid w:val="002F0E7A"/>
    <w:rsid w:val="002F2087"/>
    <w:rsid w:val="002F263F"/>
    <w:rsid w:val="00304C1F"/>
    <w:rsid w:val="00305B30"/>
    <w:rsid w:val="00305C30"/>
    <w:rsid w:val="0030742E"/>
    <w:rsid w:val="00314039"/>
    <w:rsid w:val="003159DA"/>
    <w:rsid w:val="00315F4B"/>
    <w:rsid w:val="003239AF"/>
    <w:rsid w:val="00326A1A"/>
    <w:rsid w:val="003274C7"/>
    <w:rsid w:val="0033113E"/>
    <w:rsid w:val="00331B8A"/>
    <w:rsid w:val="00336219"/>
    <w:rsid w:val="003367E1"/>
    <w:rsid w:val="00341D51"/>
    <w:rsid w:val="00343364"/>
    <w:rsid w:val="003479ED"/>
    <w:rsid w:val="00347CEC"/>
    <w:rsid w:val="003525F4"/>
    <w:rsid w:val="0035291B"/>
    <w:rsid w:val="00354C31"/>
    <w:rsid w:val="00355CEC"/>
    <w:rsid w:val="00357628"/>
    <w:rsid w:val="003578D0"/>
    <w:rsid w:val="00361532"/>
    <w:rsid w:val="00362BD7"/>
    <w:rsid w:val="00364479"/>
    <w:rsid w:val="003658AD"/>
    <w:rsid w:val="00366657"/>
    <w:rsid w:val="0037268C"/>
    <w:rsid w:val="0038212E"/>
    <w:rsid w:val="00383693"/>
    <w:rsid w:val="00387FA0"/>
    <w:rsid w:val="00395014"/>
    <w:rsid w:val="003969A8"/>
    <w:rsid w:val="00397C75"/>
    <w:rsid w:val="003A2A30"/>
    <w:rsid w:val="003A3E8B"/>
    <w:rsid w:val="003A59CA"/>
    <w:rsid w:val="003A5AA3"/>
    <w:rsid w:val="003A6BAE"/>
    <w:rsid w:val="003B170C"/>
    <w:rsid w:val="003B2C38"/>
    <w:rsid w:val="003B32CF"/>
    <w:rsid w:val="003B3F90"/>
    <w:rsid w:val="003B7370"/>
    <w:rsid w:val="003C01DF"/>
    <w:rsid w:val="003C2F7C"/>
    <w:rsid w:val="003C3A7A"/>
    <w:rsid w:val="003D5AB6"/>
    <w:rsid w:val="003E360F"/>
    <w:rsid w:val="003E54AA"/>
    <w:rsid w:val="003F102C"/>
    <w:rsid w:val="003F149A"/>
    <w:rsid w:val="003F33F3"/>
    <w:rsid w:val="00401BA6"/>
    <w:rsid w:val="004021E6"/>
    <w:rsid w:val="00405B80"/>
    <w:rsid w:val="004060C3"/>
    <w:rsid w:val="004107C3"/>
    <w:rsid w:val="00411C51"/>
    <w:rsid w:val="004126C9"/>
    <w:rsid w:val="004151EC"/>
    <w:rsid w:val="004156E9"/>
    <w:rsid w:val="0042332A"/>
    <w:rsid w:val="0043033B"/>
    <w:rsid w:val="00431300"/>
    <w:rsid w:val="00433C84"/>
    <w:rsid w:val="00436F08"/>
    <w:rsid w:val="0043755B"/>
    <w:rsid w:val="00447A34"/>
    <w:rsid w:val="004514D4"/>
    <w:rsid w:val="00452472"/>
    <w:rsid w:val="00454435"/>
    <w:rsid w:val="004618F4"/>
    <w:rsid w:val="00465433"/>
    <w:rsid w:val="0046549E"/>
    <w:rsid w:val="0046729C"/>
    <w:rsid w:val="004677FF"/>
    <w:rsid w:val="004679D9"/>
    <w:rsid w:val="00470045"/>
    <w:rsid w:val="004715CA"/>
    <w:rsid w:val="00481151"/>
    <w:rsid w:val="0048164C"/>
    <w:rsid w:val="00482C77"/>
    <w:rsid w:val="004850A9"/>
    <w:rsid w:val="00493191"/>
    <w:rsid w:val="004935CB"/>
    <w:rsid w:val="0049711C"/>
    <w:rsid w:val="004A064E"/>
    <w:rsid w:val="004A2478"/>
    <w:rsid w:val="004A3CFB"/>
    <w:rsid w:val="004A4AAA"/>
    <w:rsid w:val="004A5014"/>
    <w:rsid w:val="004A5693"/>
    <w:rsid w:val="004A56BF"/>
    <w:rsid w:val="004B0A7F"/>
    <w:rsid w:val="004B0B2F"/>
    <w:rsid w:val="004B5A33"/>
    <w:rsid w:val="004B6A4F"/>
    <w:rsid w:val="004C2FC2"/>
    <w:rsid w:val="004C4632"/>
    <w:rsid w:val="004C53FC"/>
    <w:rsid w:val="004C5C62"/>
    <w:rsid w:val="004C6EC6"/>
    <w:rsid w:val="004D0D9D"/>
    <w:rsid w:val="004D1983"/>
    <w:rsid w:val="004D60DF"/>
    <w:rsid w:val="004D68D5"/>
    <w:rsid w:val="004D79ED"/>
    <w:rsid w:val="004F11AA"/>
    <w:rsid w:val="004F2449"/>
    <w:rsid w:val="004F3EFF"/>
    <w:rsid w:val="00500FF9"/>
    <w:rsid w:val="00504214"/>
    <w:rsid w:val="00510710"/>
    <w:rsid w:val="005122A1"/>
    <w:rsid w:val="00512C94"/>
    <w:rsid w:val="005134A9"/>
    <w:rsid w:val="00516828"/>
    <w:rsid w:val="00523567"/>
    <w:rsid w:val="0052593A"/>
    <w:rsid w:val="005317EB"/>
    <w:rsid w:val="0053201E"/>
    <w:rsid w:val="00532034"/>
    <w:rsid w:val="00540DC4"/>
    <w:rsid w:val="00541626"/>
    <w:rsid w:val="00541A45"/>
    <w:rsid w:val="0054432C"/>
    <w:rsid w:val="005451FC"/>
    <w:rsid w:val="005478CD"/>
    <w:rsid w:val="00547FA8"/>
    <w:rsid w:val="005508B3"/>
    <w:rsid w:val="0055107D"/>
    <w:rsid w:val="00551D76"/>
    <w:rsid w:val="0055759F"/>
    <w:rsid w:val="005576E8"/>
    <w:rsid w:val="005604D8"/>
    <w:rsid w:val="00561265"/>
    <w:rsid w:val="00563EC3"/>
    <w:rsid w:val="00566338"/>
    <w:rsid w:val="00570A88"/>
    <w:rsid w:val="00572CD5"/>
    <w:rsid w:val="00585421"/>
    <w:rsid w:val="005874DB"/>
    <w:rsid w:val="00587E02"/>
    <w:rsid w:val="005950A7"/>
    <w:rsid w:val="005952BD"/>
    <w:rsid w:val="00595721"/>
    <w:rsid w:val="00596C95"/>
    <w:rsid w:val="00597460"/>
    <w:rsid w:val="005A3577"/>
    <w:rsid w:val="005A38C9"/>
    <w:rsid w:val="005A3ACF"/>
    <w:rsid w:val="005A625C"/>
    <w:rsid w:val="005B3210"/>
    <w:rsid w:val="005B3991"/>
    <w:rsid w:val="005B4E03"/>
    <w:rsid w:val="005B7A54"/>
    <w:rsid w:val="005C090F"/>
    <w:rsid w:val="005C5C96"/>
    <w:rsid w:val="005C71FA"/>
    <w:rsid w:val="005C7CCD"/>
    <w:rsid w:val="005D2819"/>
    <w:rsid w:val="005D6681"/>
    <w:rsid w:val="005E1CD9"/>
    <w:rsid w:val="005E27E4"/>
    <w:rsid w:val="005E29E5"/>
    <w:rsid w:val="005F2FB8"/>
    <w:rsid w:val="005F4A9D"/>
    <w:rsid w:val="005F5D9A"/>
    <w:rsid w:val="005F7178"/>
    <w:rsid w:val="005F797D"/>
    <w:rsid w:val="005F7AF9"/>
    <w:rsid w:val="00601077"/>
    <w:rsid w:val="006029F7"/>
    <w:rsid w:val="006033BA"/>
    <w:rsid w:val="006033C3"/>
    <w:rsid w:val="00606370"/>
    <w:rsid w:val="00606718"/>
    <w:rsid w:val="00610679"/>
    <w:rsid w:val="00613279"/>
    <w:rsid w:val="00613D87"/>
    <w:rsid w:val="00614A29"/>
    <w:rsid w:val="00623E7D"/>
    <w:rsid w:val="00623FDD"/>
    <w:rsid w:val="006247DA"/>
    <w:rsid w:val="00630239"/>
    <w:rsid w:val="006307F6"/>
    <w:rsid w:val="00631555"/>
    <w:rsid w:val="0063468B"/>
    <w:rsid w:val="00635A58"/>
    <w:rsid w:val="00640673"/>
    <w:rsid w:val="00641345"/>
    <w:rsid w:val="0064328B"/>
    <w:rsid w:val="006448B5"/>
    <w:rsid w:val="00651F62"/>
    <w:rsid w:val="00652864"/>
    <w:rsid w:val="006549DD"/>
    <w:rsid w:val="00657AED"/>
    <w:rsid w:val="00657D88"/>
    <w:rsid w:val="00661466"/>
    <w:rsid w:val="00661692"/>
    <w:rsid w:val="00662CEB"/>
    <w:rsid w:val="00664112"/>
    <w:rsid w:val="00665702"/>
    <w:rsid w:val="00666794"/>
    <w:rsid w:val="00670147"/>
    <w:rsid w:val="006706F4"/>
    <w:rsid w:val="0067594D"/>
    <w:rsid w:val="00675F7D"/>
    <w:rsid w:val="00676F84"/>
    <w:rsid w:val="0068033A"/>
    <w:rsid w:val="00687CC7"/>
    <w:rsid w:val="00690FDA"/>
    <w:rsid w:val="0069135C"/>
    <w:rsid w:val="00692C4B"/>
    <w:rsid w:val="006933F6"/>
    <w:rsid w:val="006943D7"/>
    <w:rsid w:val="0069495D"/>
    <w:rsid w:val="006A01CC"/>
    <w:rsid w:val="006A0421"/>
    <w:rsid w:val="006A1D94"/>
    <w:rsid w:val="006A771C"/>
    <w:rsid w:val="006B28EC"/>
    <w:rsid w:val="006B47C4"/>
    <w:rsid w:val="006B49A9"/>
    <w:rsid w:val="006B4B7B"/>
    <w:rsid w:val="006B4D56"/>
    <w:rsid w:val="006C22F3"/>
    <w:rsid w:val="006C2987"/>
    <w:rsid w:val="006C46E7"/>
    <w:rsid w:val="006D2154"/>
    <w:rsid w:val="006D268E"/>
    <w:rsid w:val="006D437B"/>
    <w:rsid w:val="006D5467"/>
    <w:rsid w:val="006D6AC3"/>
    <w:rsid w:val="006D7A10"/>
    <w:rsid w:val="006E131A"/>
    <w:rsid w:val="006E2C51"/>
    <w:rsid w:val="006E3A13"/>
    <w:rsid w:val="006E54DE"/>
    <w:rsid w:val="006F572E"/>
    <w:rsid w:val="006F6102"/>
    <w:rsid w:val="006F7E2C"/>
    <w:rsid w:val="0070049E"/>
    <w:rsid w:val="00700899"/>
    <w:rsid w:val="00700AEC"/>
    <w:rsid w:val="00700E7C"/>
    <w:rsid w:val="0070227D"/>
    <w:rsid w:val="007031B1"/>
    <w:rsid w:val="00707DC9"/>
    <w:rsid w:val="007112E3"/>
    <w:rsid w:val="00711461"/>
    <w:rsid w:val="00712362"/>
    <w:rsid w:val="00713EAC"/>
    <w:rsid w:val="0071447C"/>
    <w:rsid w:val="007214CC"/>
    <w:rsid w:val="00721BF2"/>
    <w:rsid w:val="00721E01"/>
    <w:rsid w:val="00727C3E"/>
    <w:rsid w:val="00732956"/>
    <w:rsid w:val="0073439D"/>
    <w:rsid w:val="007345C9"/>
    <w:rsid w:val="00752552"/>
    <w:rsid w:val="007527C3"/>
    <w:rsid w:val="00754A4C"/>
    <w:rsid w:val="00754A8F"/>
    <w:rsid w:val="00760395"/>
    <w:rsid w:val="0076129A"/>
    <w:rsid w:val="00762EA7"/>
    <w:rsid w:val="00765E97"/>
    <w:rsid w:val="00772900"/>
    <w:rsid w:val="00777AB1"/>
    <w:rsid w:val="0078071C"/>
    <w:rsid w:val="0078127A"/>
    <w:rsid w:val="00781D56"/>
    <w:rsid w:val="00784E1A"/>
    <w:rsid w:val="00787623"/>
    <w:rsid w:val="00790E78"/>
    <w:rsid w:val="00791ACF"/>
    <w:rsid w:val="007A134E"/>
    <w:rsid w:val="007A1480"/>
    <w:rsid w:val="007A3576"/>
    <w:rsid w:val="007A5A08"/>
    <w:rsid w:val="007A6325"/>
    <w:rsid w:val="007B67BA"/>
    <w:rsid w:val="007B686A"/>
    <w:rsid w:val="007C1218"/>
    <w:rsid w:val="007C74A8"/>
    <w:rsid w:val="007C7ED6"/>
    <w:rsid w:val="007D0D8B"/>
    <w:rsid w:val="007D607C"/>
    <w:rsid w:val="007D638D"/>
    <w:rsid w:val="007E265B"/>
    <w:rsid w:val="007E3E27"/>
    <w:rsid w:val="007E7AC8"/>
    <w:rsid w:val="007E7E43"/>
    <w:rsid w:val="007F3A92"/>
    <w:rsid w:val="007F44F4"/>
    <w:rsid w:val="007F4520"/>
    <w:rsid w:val="007F5024"/>
    <w:rsid w:val="007F759F"/>
    <w:rsid w:val="007F7E3D"/>
    <w:rsid w:val="00800BCB"/>
    <w:rsid w:val="00800F33"/>
    <w:rsid w:val="00801477"/>
    <w:rsid w:val="00801F70"/>
    <w:rsid w:val="0080394F"/>
    <w:rsid w:val="00803CEF"/>
    <w:rsid w:val="00806133"/>
    <w:rsid w:val="008211C4"/>
    <w:rsid w:val="00822B9A"/>
    <w:rsid w:val="00823776"/>
    <w:rsid w:val="00824C6F"/>
    <w:rsid w:val="00825C2F"/>
    <w:rsid w:val="00827FE0"/>
    <w:rsid w:val="00830B8D"/>
    <w:rsid w:val="00831BF6"/>
    <w:rsid w:val="00831DC5"/>
    <w:rsid w:val="00832104"/>
    <w:rsid w:val="00833451"/>
    <w:rsid w:val="00833632"/>
    <w:rsid w:val="00834EAC"/>
    <w:rsid w:val="008359C8"/>
    <w:rsid w:val="008376FF"/>
    <w:rsid w:val="00840859"/>
    <w:rsid w:val="008408B6"/>
    <w:rsid w:val="00840B03"/>
    <w:rsid w:val="00840EFE"/>
    <w:rsid w:val="0084209F"/>
    <w:rsid w:val="008422E1"/>
    <w:rsid w:val="00843B4F"/>
    <w:rsid w:val="00844BC2"/>
    <w:rsid w:val="008474FA"/>
    <w:rsid w:val="00852F3D"/>
    <w:rsid w:val="008547A1"/>
    <w:rsid w:val="00854BC6"/>
    <w:rsid w:val="008563E3"/>
    <w:rsid w:val="00862DCB"/>
    <w:rsid w:val="0086373D"/>
    <w:rsid w:val="00863D32"/>
    <w:rsid w:val="00864193"/>
    <w:rsid w:val="008652D2"/>
    <w:rsid w:val="008709BF"/>
    <w:rsid w:val="00871804"/>
    <w:rsid w:val="00882039"/>
    <w:rsid w:val="00882D96"/>
    <w:rsid w:val="00883AA8"/>
    <w:rsid w:val="0088469F"/>
    <w:rsid w:val="00885AC1"/>
    <w:rsid w:val="008865F2"/>
    <w:rsid w:val="00886980"/>
    <w:rsid w:val="00886AA1"/>
    <w:rsid w:val="00886B06"/>
    <w:rsid w:val="0089059D"/>
    <w:rsid w:val="00890B93"/>
    <w:rsid w:val="00892713"/>
    <w:rsid w:val="0089381B"/>
    <w:rsid w:val="00893BC1"/>
    <w:rsid w:val="008943A3"/>
    <w:rsid w:val="00894EDB"/>
    <w:rsid w:val="00897566"/>
    <w:rsid w:val="008A0C2D"/>
    <w:rsid w:val="008A14F7"/>
    <w:rsid w:val="008A1770"/>
    <w:rsid w:val="008A3413"/>
    <w:rsid w:val="008A602C"/>
    <w:rsid w:val="008A7828"/>
    <w:rsid w:val="008B444D"/>
    <w:rsid w:val="008B5829"/>
    <w:rsid w:val="008C3423"/>
    <w:rsid w:val="008C5C41"/>
    <w:rsid w:val="008C653F"/>
    <w:rsid w:val="008C72EE"/>
    <w:rsid w:val="008D36C0"/>
    <w:rsid w:val="008D5A20"/>
    <w:rsid w:val="008D7824"/>
    <w:rsid w:val="008E142E"/>
    <w:rsid w:val="008E2473"/>
    <w:rsid w:val="008E25CB"/>
    <w:rsid w:val="008E412C"/>
    <w:rsid w:val="008E4EDA"/>
    <w:rsid w:val="008E678F"/>
    <w:rsid w:val="008E78F6"/>
    <w:rsid w:val="008F042B"/>
    <w:rsid w:val="008F23CF"/>
    <w:rsid w:val="008F3B69"/>
    <w:rsid w:val="008F556E"/>
    <w:rsid w:val="008F5829"/>
    <w:rsid w:val="008F6795"/>
    <w:rsid w:val="008F7323"/>
    <w:rsid w:val="009037A5"/>
    <w:rsid w:val="00906E1F"/>
    <w:rsid w:val="0091137B"/>
    <w:rsid w:val="009140C2"/>
    <w:rsid w:val="0091421F"/>
    <w:rsid w:val="00917D7F"/>
    <w:rsid w:val="00917DE0"/>
    <w:rsid w:val="0092176D"/>
    <w:rsid w:val="0092675D"/>
    <w:rsid w:val="009302C1"/>
    <w:rsid w:val="00931B6A"/>
    <w:rsid w:val="009324BB"/>
    <w:rsid w:val="00934BE5"/>
    <w:rsid w:val="0093755C"/>
    <w:rsid w:val="0094728F"/>
    <w:rsid w:val="00947445"/>
    <w:rsid w:val="00953F02"/>
    <w:rsid w:val="00954694"/>
    <w:rsid w:val="009551A7"/>
    <w:rsid w:val="00955CBE"/>
    <w:rsid w:val="00955CE2"/>
    <w:rsid w:val="00956551"/>
    <w:rsid w:val="00956F66"/>
    <w:rsid w:val="00963F0C"/>
    <w:rsid w:val="009663A3"/>
    <w:rsid w:val="00972F7B"/>
    <w:rsid w:val="009732C6"/>
    <w:rsid w:val="00973D34"/>
    <w:rsid w:val="00974FC9"/>
    <w:rsid w:val="00977A8F"/>
    <w:rsid w:val="00977C79"/>
    <w:rsid w:val="00977CC5"/>
    <w:rsid w:val="0098327B"/>
    <w:rsid w:val="009839EA"/>
    <w:rsid w:val="00985E72"/>
    <w:rsid w:val="00986391"/>
    <w:rsid w:val="009879F0"/>
    <w:rsid w:val="00990AD1"/>
    <w:rsid w:val="00992C16"/>
    <w:rsid w:val="00993026"/>
    <w:rsid w:val="00994B07"/>
    <w:rsid w:val="009A3520"/>
    <w:rsid w:val="009A3A65"/>
    <w:rsid w:val="009A4F17"/>
    <w:rsid w:val="009A5459"/>
    <w:rsid w:val="009A5F41"/>
    <w:rsid w:val="009C19A7"/>
    <w:rsid w:val="009C312B"/>
    <w:rsid w:val="009C6669"/>
    <w:rsid w:val="009D4319"/>
    <w:rsid w:val="009D58C9"/>
    <w:rsid w:val="009D6B2E"/>
    <w:rsid w:val="009E1000"/>
    <w:rsid w:val="009E1110"/>
    <w:rsid w:val="009E1D5A"/>
    <w:rsid w:val="009F3ED4"/>
    <w:rsid w:val="009F487A"/>
    <w:rsid w:val="009F5D21"/>
    <w:rsid w:val="00A00260"/>
    <w:rsid w:val="00A04AF7"/>
    <w:rsid w:val="00A118D0"/>
    <w:rsid w:val="00A12530"/>
    <w:rsid w:val="00A13E7E"/>
    <w:rsid w:val="00A2111F"/>
    <w:rsid w:val="00A227DD"/>
    <w:rsid w:val="00A24303"/>
    <w:rsid w:val="00A253CF"/>
    <w:rsid w:val="00A26314"/>
    <w:rsid w:val="00A26B0F"/>
    <w:rsid w:val="00A33012"/>
    <w:rsid w:val="00A40C14"/>
    <w:rsid w:val="00A413C5"/>
    <w:rsid w:val="00A447C4"/>
    <w:rsid w:val="00A4490E"/>
    <w:rsid w:val="00A453F9"/>
    <w:rsid w:val="00A507BD"/>
    <w:rsid w:val="00A52C32"/>
    <w:rsid w:val="00A5308F"/>
    <w:rsid w:val="00A5310B"/>
    <w:rsid w:val="00A54305"/>
    <w:rsid w:val="00A64107"/>
    <w:rsid w:val="00A66AB1"/>
    <w:rsid w:val="00A7165B"/>
    <w:rsid w:val="00A72DE8"/>
    <w:rsid w:val="00A75A82"/>
    <w:rsid w:val="00A773BC"/>
    <w:rsid w:val="00A806CB"/>
    <w:rsid w:val="00A82AC6"/>
    <w:rsid w:val="00A84613"/>
    <w:rsid w:val="00A85040"/>
    <w:rsid w:val="00A85734"/>
    <w:rsid w:val="00A875A5"/>
    <w:rsid w:val="00A927A5"/>
    <w:rsid w:val="00A95C36"/>
    <w:rsid w:val="00A968B9"/>
    <w:rsid w:val="00AA0D18"/>
    <w:rsid w:val="00AA1F04"/>
    <w:rsid w:val="00AA383D"/>
    <w:rsid w:val="00AA472D"/>
    <w:rsid w:val="00AA47D4"/>
    <w:rsid w:val="00AA4F56"/>
    <w:rsid w:val="00AA51B5"/>
    <w:rsid w:val="00AB0058"/>
    <w:rsid w:val="00AB03D6"/>
    <w:rsid w:val="00AB0D83"/>
    <w:rsid w:val="00AB21F0"/>
    <w:rsid w:val="00AB79E2"/>
    <w:rsid w:val="00AC040C"/>
    <w:rsid w:val="00AC224F"/>
    <w:rsid w:val="00AC38BE"/>
    <w:rsid w:val="00AC6BA8"/>
    <w:rsid w:val="00AC6BCC"/>
    <w:rsid w:val="00AC77FA"/>
    <w:rsid w:val="00AD1C7E"/>
    <w:rsid w:val="00AD25B6"/>
    <w:rsid w:val="00AD3A35"/>
    <w:rsid w:val="00AD5DBD"/>
    <w:rsid w:val="00AD63A3"/>
    <w:rsid w:val="00AE0E41"/>
    <w:rsid w:val="00AE1EA9"/>
    <w:rsid w:val="00AE21CC"/>
    <w:rsid w:val="00AE587F"/>
    <w:rsid w:val="00AE624B"/>
    <w:rsid w:val="00AF005C"/>
    <w:rsid w:val="00AF3B15"/>
    <w:rsid w:val="00AF4D09"/>
    <w:rsid w:val="00AF50BF"/>
    <w:rsid w:val="00AF63A5"/>
    <w:rsid w:val="00B03C6A"/>
    <w:rsid w:val="00B03DF0"/>
    <w:rsid w:val="00B05F7B"/>
    <w:rsid w:val="00B11F49"/>
    <w:rsid w:val="00B15765"/>
    <w:rsid w:val="00B159F9"/>
    <w:rsid w:val="00B17ABF"/>
    <w:rsid w:val="00B2081E"/>
    <w:rsid w:val="00B208C5"/>
    <w:rsid w:val="00B20CFC"/>
    <w:rsid w:val="00B21507"/>
    <w:rsid w:val="00B23EA5"/>
    <w:rsid w:val="00B25BE9"/>
    <w:rsid w:val="00B272DC"/>
    <w:rsid w:val="00B2771A"/>
    <w:rsid w:val="00B32540"/>
    <w:rsid w:val="00B3747F"/>
    <w:rsid w:val="00B37812"/>
    <w:rsid w:val="00B41D6A"/>
    <w:rsid w:val="00B428B6"/>
    <w:rsid w:val="00B47F39"/>
    <w:rsid w:val="00B50D36"/>
    <w:rsid w:val="00B52E98"/>
    <w:rsid w:val="00B53F2D"/>
    <w:rsid w:val="00B56842"/>
    <w:rsid w:val="00B67C73"/>
    <w:rsid w:val="00B744D1"/>
    <w:rsid w:val="00B7599E"/>
    <w:rsid w:val="00B81AE9"/>
    <w:rsid w:val="00B82765"/>
    <w:rsid w:val="00B8484F"/>
    <w:rsid w:val="00B86F78"/>
    <w:rsid w:val="00B878C8"/>
    <w:rsid w:val="00B905C9"/>
    <w:rsid w:val="00B917E2"/>
    <w:rsid w:val="00B92320"/>
    <w:rsid w:val="00B9372E"/>
    <w:rsid w:val="00B97943"/>
    <w:rsid w:val="00B97AA9"/>
    <w:rsid w:val="00BA0CE8"/>
    <w:rsid w:val="00BA1615"/>
    <w:rsid w:val="00BA3539"/>
    <w:rsid w:val="00BA3E94"/>
    <w:rsid w:val="00BA4D05"/>
    <w:rsid w:val="00BA68EC"/>
    <w:rsid w:val="00BB1617"/>
    <w:rsid w:val="00BB17CA"/>
    <w:rsid w:val="00BB2D32"/>
    <w:rsid w:val="00BB4C00"/>
    <w:rsid w:val="00BC384B"/>
    <w:rsid w:val="00BC385F"/>
    <w:rsid w:val="00BC5A14"/>
    <w:rsid w:val="00BC7241"/>
    <w:rsid w:val="00BC7FC1"/>
    <w:rsid w:val="00BD0545"/>
    <w:rsid w:val="00BD0E44"/>
    <w:rsid w:val="00BD522F"/>
    <w:rsid w:val="00BD7AF2"/>
    <w:rsid w:val="00BD7B8E"/>
    <w:rsid w:val="00BE2A82"/>
    <w:rsid w:val="00BF08AC"/>
    <w:rsid w:val="00BF1140"/>
    <w:rsid w:val="00BF1AC9"/>
    <w:rsid w:val="00BF2117"/>
    <w:rsid w:val="00BF28BE"/>
    <w:rsid w:val="00BF32F7"/>
    <w:rsid w:val="00BF4501"/>
    <w:rsid w:val="00BF4E3A"/>
    <w:rsid w:val="00BF7F81"/>
    <w:rsid w:val="00C04CD4"/>
    <w:rsid w:val="00C10EC9"/>
    <w:rsid w:val="00C115D3"/>
    <w:rsid w:val="00C11C8E"/>
    <w:rsid w:val="00C14EE9"/>
    <w:rsid w:val="00C1515A"/>
    <w:rsid w:val="00C1683F"/>
    <w:rsid w:val="00C20F5B"/>
    <w:rsid w:val="00C2576D"/>
    <w:rsid w:val="00C3183E"/>
    <w:rsid w:val="00C31A4D"/>
    <w:rsid w:val="00C333D5"/>
    <w:rsid w:val="00C34CBA"/>
    <w:rsid w:val="00C359D5"/>
    <w:rsid w:val="00C36589"/>
    <w:rsid w:val="00C368DD"/>
    <w:rsid w:val="00C379CD"/>
    <w:rsid w:val="00C41B54"/>
    <w:rsid w:val="00C4379B"/>
    <w:rsid w:val="00C43D91"/>
    <w:rsid w:val="00C45893"/>
    <w:rsid w:val="00C47283"/>
    <w:rsid w:val="00C47E23"/>
    <w:rsid w:val="00C53560"/>
    <w:rsid w:val="00C57206"/>
    <w:rsid w:val="00C601FD"/>
    <w:rsid w:val="00C614EB"/>
    <w:rsid w:val="00C6221C"/>
    <w:rsid w:val="00C623D9"/>
    <w:rsid w:val="00C637AE"/>
    <w:rsid w:val="00C65B02"/>
    <w:rsid w:val="00C72B93"/>
    <w:rsid w:val="00C766EC"/>
    <w:rsid w:val="00C80632"/>
    <w:rsid w:val="00C84EB3"/>
    <w:rsid w:val="00C86898"/>
    <w:rsid w:val="00C87367"/>
    <w:rsid w:val="00C90215"/>
    <w:rsid w:val="00C90D70"/>
    <w:rsid w:val="00C92565"/>
    <w:rsid w:val="00C944E8"/>
    <w:rsid w:val="00CA01F8"/>
    <w:rsid w:val="00CA0D78"/>
    <w:rsid w:val="00CA474A"/>
    <w:rsid w:val="00CA7688"/>
    <w:rsid w:val="00CA7821"/>
    <w:rsid w:val="00CB1326"/>
    <w:rsid w:val="00CB605D"/>
    <w:rsid w:val="00CC15B0"/>
    <w:rsid w:val="00CC4A82"/>
    <w:rsid w:val="00CC4D93"/>
    <w:rsid w:val="00CC5EF7"/>
    <w:rsid w:val="00CC6EA8"/>
    <w:rsid w:val="00CC7B73"/>
    <w:rsid w:val="00CC7D32"/>
    <w:rsid w:val="00CD0675"/>
    <w:rsid w:val="00CD149E"/>
    <w:rsid w:val="00CD4411"/>
    <w:rsid w:val="00CD6C15"/>
    <w:rsid w:val="00CD7DE1"/>
    <w:rsid w:val="00CE132F"/>
    <w:rsid w:val="00CE1720"/>
    <w:rsid w:val="00CE4DB8"/>
    <w:rsid w:val="00CE64E2"/>
    <w:rsid w:val="00CE752D"/>
    <w:rsid w:val="00CF1331"/>
    <w:rsid w:val="00CF3E09"/>
    <w:rsid w:val="00CF6F3B"/>
    <w:rsid w:val="00CF7607"/>
    <w:rsid w:val="00CF796E"/>
    <w:rsid w:val="00D01734"/>
    <w:rsid w:val="00D022C8"/>
    <w:rsid w:val="00D02BDE"/>
    <w:rsid w:val="00D12C15"/>
    <w:rsid w:val="00D13E91"/>
    <w:rsid w:val="00D14B2F"/>
    <w:rsid w:val="00D15678"/>
    <w:rsid w:val="00D179C4"/>
    <w:rsid w:val="00D17A9F"/>
    <w:rsid w:val="00D17C59"/>
    <w:rsid w:val="00D21589"/>
    <w:rsid w:val="00D25E6F"/>
    <w:rsid w:val="00D30858"/>
    <w:rsid w:val="00D3391F"/>
    <w:rsid w:val="00D33E70"/>
    <w:rsid w:val="00D3419D"/>
    <w:rsid w:val="00D34798"/>
    <w:rsid w:val="00D35101"/>
    <w:rsid w:val="00D407D2"/>
    <w:rsid w:val="00D40FFE"/>
    <w:rsid w:val="00D4298E"/>
    <w:rsid w:val="00D446E1"/>
    <w:rsid w:val="00D46A6B"/>
    <w:rsid w:val="00D50312"/>
    <w:rsid w:val="00D5266C"/>
    <w:rsid w:val="00D57AC8"/>
    <w:rsid w:val="00D72EFE"/>
    <w:rsid w:val="00D72F0F"/>
    <w:rsid w:val="00D74EB3"/>
    <w:rsid w:val="00D82491"/>
    <w:rsid w:val="00D83B36"/>
    <w:rsid w:val="00D83BAB"/>
    <w:rsid w:val="00D843DE"/>
    <w:rsid w:val="00D86F43"/>
    <w:rsid w:val="00D9798C"/>
    <w:rsid w:val="00DA1F61"/>
    <w:rsid w:val="00DA3425"/>
    <w:rsid w:val="00DA5A28"/>
    <w:rsid w:val="00DA6774"/>
    <w:rsid w:val="00DB09BB"/>
    <w:rsid w:val="00DC0AF2"/>
    <w:rsid w:val="00DC1792"/>
    <w:rsid w:val="00DC46D8"/>
    <w:rsid w:val="00DC610C"/>
    <w:rsid w:val="00DD0307"/>
    <w:rsid w:val="00DD2B25"/>
    <w:rsid w:val="00DD3299"/>
    <w:rsid w:val="00DD3C9A"/>
    <w:rsid w:val="00DD5D1A"/>
    <w:rsid w:val="00DD6A27"/>
    <w:rsid w:val="00DD70FA"/>
    <w:rsid w:val="00DE12EE"/>
    <w:rsid w:val="00DE30D5"/>
    <w:rsid w:val="00DE3FD1"/>
    <w:rsid w:val="00DE46C8"/>
    <w:rsid w:val="00DE6231"/>
    <w:rsid w:val="00DE7A80"/>
    <w:rsid w:val="00DE7ABF"/>
    <w:rsid w:val="00DF1F15"/>
    <w:rsid w:val="00DF2109"/>
    <w:rsid w:val="00DF3D48"/>
    <w:rsid w:val="00E022F8"/>
    <w:rsid w:val="00E0265B"/>
    <w:rsid w:val="00E026C2"/>
    <w:rsid w:val="00E03572"/>
    <w:rsid w:val="00E04166"/>
    <w:rsid w:val="00E1249E"/>
    <w:rsid w:val="00E1513A"/>
    <w:rsid w:val="00E2022E"/>
    <w:rsid w:val="00E23DA2"/>
    <w:rsid w:val="00E260C3"/>
    <w:rsid w:val="00E260F4"/>
    <w:rsid w:val="00E26D14"/>
    <w:rsid w:val="00E324F6"/>
    <w:rsid w:val="00E3267F"/>
    <w:rsid w:val="00E330EE"/>
    <w:rsid w:val="00E3420D"/>
    <w:rsid w:val="00E34C4B"/>
    <w:rsid w:val="00E35399"/>
    <w:rsid w:val="00E35DA9"/>
    <w:rsid w:val="00E3794D"/>
    <w:rsid w:val="00E4073B"/>
    <w:rsid w:val="00E43EFA"/>
    <w:rsid w:val="00E451ED"/>
    <w:rsid w:val="00E51361"/>
    <w:rsid w:val="00E515D0"/>
    <w:rsid w:val="00E524C5"/>
    <w:rsid w:val="00E53F7E"/>
    <w:rsid w:val="00E56247"/>
    <w:rsid w:val="00E5638E"/>
    <w:rsid w:val="00E569DC"/>
    <w:rsid w:val="00E61D3A"/>
    <w:rsid w:val="00E6416E"/>
    <w:rsid w:val="00E64C15"/>
    <w:rsid w:val="00E70009"/>
    <w:rsid w:val="00E70750"/>
    <w:rsid w:val="00E741CC"/>
    <w:rsid w:val="00E757E4"/>
    <w:rsid w:val="00E77489"/>
    <w:rsid w:val="00E80783"/>
    <w:rsid w:val="00E811AA"/>
    <w:rsid w:val="00E82080"/>
    <w:rsid w:val="00E92269"/>
    <w:rsid w:val="00E92CA5"/>
    <w:rsid w:val="00E95B0C"/>
    <w:rsid w:val="00E96297"/>
    <w:rsid w:val="00E97DCE"/>
    <w:rsid w:val="00EA1E79"/>
    <w:rsid w:val="00EA21F1"/>
    <w:rsid w:val="00EA3032"/>
    <w:rsid w:val="00EA7BB2"/>
    <w:rsid w:val="00EB1F25"/>
    <w:rsid w:val="00EB6C7D"/>
    <w:rsid w:val="00EC0356"/>
    <w:rsid w:val="00EC0F06"/>
    <w:rsid w:val="00EC1944"/>
    <w:rsid w:val="00EC5C5C"/>
    <w:rsid w:val="00ED090D"/>
    <w:rsid w:val="00ED0C65"/>
    <w:rsid w:val="00ED0DF8"/>
    <w:rsid w:val="00ED0EB7"/>
    <w:rsid w:val="00ED3630"/>
    <w:rsid w:val="00ED5606"/>
    <w:rsid w:val="00ED7116"/>
    <w:rsid w:val="00EE0F42"/>
    <w:rsid w:val="00EE2092"/>
    <w:rsid w:val="00EE2F20"/>
    <w:rsid w:val="00EE31A0"/>
    <w:rsid w:val="00EF480C"/>
    <w:rsid w:val="00EF6049"/>
    <w:rsid w:val="00F045BB"/>
    <w:rsid w:val="00F05DB2"/>
    <w:rsid w:val="00F06E5C"/>
    <w:rsid w:val="00F11C9B"/>
    <w:rsid w:val="00F1302B"/>
    <w:rsid w:val="00F14221"/>
    <w:rsid w:val="00F15668"/>
    <w:rsid w:val="00F17059"/>
    <w:rsid w:val="00F217E9"/>
    <w:rsid w:val="00F23333"/>
    <w:rsid w:val="00F24E90"/>
    <w:rsid w:val="00F26DB5"/>
    <w:rsid w:val="00F26E3B"/>
    <w:rsid w:val="00F276E7"/>
    <w:rsid w:val="00F336FF"/>
    <w:rsid w:val="00F34F2D"/>
    <w:rsid w:val="00F36602"/>
    <w:rsid w:val="00F3729D"/>
    <w:rsid w:val="00F4044A"/>
    <w:rsid w:val="00F43926"/>
    <w:rsid w:val="00F45E36"/>
    <w:rsid w:val="00F47B54"/>
    <w:rsid w:val="00F51385"/>
    <w:rsid w:val="00F51FE4"/>
    <w:rsid w:val="00F5293C"/>
    <w:rsid w:val="00F56E73"/>
    <w:rsid w:val="00F572EE"/>
    <w:rsid w:val="00F6580B"/>
    <w:rsid w:val="00F65F51"/>
    <w:rsid w:val="00F674B3"/>
    <w:rsid w:val="00F70282"/>
    <w:rsid w:val="00F72526"/>
    <w:rsid w:val="00F72900"/>
    <w:rsid w:val="00F8398B"/>
    <w:rsid w:val="00F859B0"/>
    <w:rsid w:val="00F87792"/>
    <w:rsid w:val="00F87F4A"/>
    <w:rsid w:val="00F9090D"/>
    <w:rsid w:val="00F91737"/>
    <w:rsid w:val="00F9489D"/>
    <w:rsid w:val="00F9634B"/>
    <w:rsid w:val="00F96D76"/>
    <w:rsid w:val="00FA0907"/>
    <w:rsid w:val="00FA475F"/>
    <w:rsid w:val="00FA6205"/>
    <w:rsid w:val="00FA7494"/>
    <w:rsid w:val="00FB0254"/>
    <w:rsid w:val="00FB0434"/>
    <w:rsid w:val="00FB13CD"/>
    <w:rsid w:val="00FB5131"/>
    <w:rsid w:val="00FB546E"/>
    <w:rsid w:val="00FB5790"/>
    <w:rsid w:val="00FC0ED4"/>
    <w:rsid w:val="00FC33F9"/>
    <w:rsid w:val="00FC3B58"/>
    <w:rsid w:val="00FC61E6"/>
    <w:rsid w:val="00FC6251"/>
    <w:rsid w:val="00FC6953"/>
    <w:rsid w:val="00FD41CF"/>
    <w:rsid w:val="00FE133C"/>
    <w:rsid w:val="00FE5EA1"/>
    <w:rsid w:val="00FF09C6"/>
    <w:rsid w:val="00FF1012"/>
    <w:rsid w:val="00FF3FB9"/>
    <w:rsid w:val="00FF45FB"/>
    <w:rsid w:val="00FF6E24"/>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C4118CC-281A-4907-AD4A-10A42033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8B"/>
    <w:pPr>
      <w:spacing w:after="200" w:line="276" w:lineRule="auto"/>
    </w:pPr>
    <w:rPr>
      <w:sz w:val="22"/>
      <w:szCs w:val="22"/>
      <w:lang w:val="en-GB" w:eastAsia="en-US"/>
    </w:rPr>
  </w:style>
  <w:style w:type="paragraph" w:styleId="Overskrift1">
    <w:name w:val="heading 1"/>
    <w:basedOn w:val="Normal"/>
    <w:next w:val="Normal"/>
    <w:link w:val="Overskrift1Tegn"/>
    <w:uiPriority w:val="9"/>
    <w:qFormat/>
    <w:rsid w:val="00183BE0"/>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8A0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A0C2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E25CB"/>
    <w:pPr>
      <w:keepNext/>
      <w:keepLines/>
      <w:spacing w:before="200" w:after="0"/>
      <w:outlineLvl w:val="3"/>
    </w:pPr>
    <w:rPr>
      <w:rFonts w:asciiTheme="majorHAnsi" w:eastAsiaTheme="majorEastAsia" w:hAnsiTheme="majorHAnsi" w:cstheme="majorBidi"/>
      <w:b/>
      <w:bCs/>
      <w:i/>
      <w:iCs/>
      <w:color w:val="4F81BD" w:themeColor="accent1"/>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Dot pt,F5 List Paragraph,Bullet Points,List Paragraph1,Colorful List - Accent 11,No Spacing1,List Paragraph Char Char Char,Indicator Text,Numbered Para 1,Bullet 1,List Paragraph2,List Paragraph12,MAIN CONTENT,Párrafo de lista,OBC Bullet"/>
    <w:basedOn w:val="Normal"/>
    <w:link w:val="ListeavsnittTegn"/>
    <w:uiPriority w:val="34"/>
    <w:qFormat/>
    <w:rsid w:val="0014641E"/>
    <w:pPr>
      <w:ind w:left="720"/>
    </w:pPr>
  </w:style>
  <w:style w:type="character" w:styleId="Fotnotereferanse">
    <w:name w:val="footnote reference"/>
    <w:basedOn w:val="Standardskriftforavsnitt"/>
    <w:uiPriority w:val="99"/>
    <w:rsid w:val="00CA7688"/>
    <w:rPr>
      <w:rFonts w:cs="Times New Roman"/>
      <w:vertAlign w:val="superscript"/>
    </w:rPr>
  </w:style>
  <w:style w:type="paragraph" w:styleId="Dokumentkart">
    <w:name w:val="Document Map"/>
    <w:basedOn w:val="Normal"/>
    <w:link w:val="DokumentkartTegn"/>
    <w:uiPriority w:val="99"/>
    <w:semiHidden/>
    <w:unhideWhenUsed/>
    <w:rsid w:val="00F217E9"/>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217E9"/>
    <w:rPr>
      <w:rFonts w:ascii="Tahoma" w:hAnsi="Tahoma" w:cs="Tahoma"/>
      <w:sz w:val="16"/>
      <w:szCs w:val="16"/>
      <w:lang w:eastAsia="en-US"/>
    </w:rPr>
  </w:style>
  <w:style w:type="character" w:customStyle="1" w:styleId="Overskrift1Tegn">
    <w:name w:val="Overskrift 1 Tegn"/>
    <w:basedOn w:val="Standardskriftforavsnitt"/>
    <w:link w:val="Overskrift1"/>
    <w:uiPriority w:val="9"/>
    <w:rsid w:val="00183BE0"/>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183BE0"/>
    <w:pPr>
      <w:tabs>
        <w:tab w:val="center" w:pos="4536"/>
        <w:tab w:val="right" w:pos="9072"/>
      </w:tabs>
    </w:pPr>
  </w:style>
  <w:style w:type="character" w:customStyle="1" w:styleId="TopptekstTegn">
    <w:name w:val="Topptekst Tegn"/>
    <w:basedOn w:val="Standardskriftforavsnitt"/>
    <w:link w:val="Topptekst"/>
    <w:uiPriority w:val="99"/>
    <w:rsid w:val="00183BE0"/>
    <w:rPr>
      <w:sz w:val="22"/>
      <w:szCs w:val="22"/>
      <w:lang w:eastAsia="en-US"/>
    </w:rPr>
  </w:style>
  <w:style w:type="paragraph" w:styleId="Bunntekst">
    <w:name w:val="footer"/>
    <w:basedOn w:val="Normal"/>
    <w:link w:val="BunntekstTegn"/>
    <w:uiPriority w:val="99"/>
    <w:unhideWhenUsed/>
    <w:rsid w:val="00183BE0"/>
    <w:pPr>
      <w:tabs>
        <w:tab w:val="center" w:pos="4536"/>
        <w:tab w:val="right" w:pos="9072"/>
      </w:tabs>
    </w:pPr>
  </w:style>
  <w:style w:type="character" w:customStyle="1" w:styleId="BunntekstTegn">
    <w:name w:val="Bunntekst Tegn"/>
    <w:basedOn w:val="Standardskriftforavsnitt"/>
    <w:link w:val="Bunntekst"/>
    <w:uiPriority w:val="99"/>
    <w:rsid w:val="00183BE0"/>
    <w:rPr>
      <w:sz w:val="22"/>
      <w:szCs w:val="22"/>
      <w:lang w:eastAsia="en-US"/>
    </w:rPr>
  </w:style>
  <w:style w:type="paragraph" w:styleId="Bobletekst">
    <w:name w:val="Balloon Text"/>
    <w:basedOn w:val="Normal"/>
    <w:link w:val="BobletekstTegn"/>
    <w:uiPriority w:val="99"/>
    <w:semiHidden/>
    <w:unhideWhenUsed/>
    <w:rsid w:val="00183B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3BE0"/>
    <w:rPr>
      <w:rFonts w:ascii="Tahoma" w:hAnsi="Tahoma" w:cs="Tahoma"/>
      <w:sz w:val="16"/>
      <w:szCs w:val="16"/>
      <w:lang w:eastAsia="en-US"/>
    </w:rPr>
  </w:style>
  <w:style w:type="character" w:styleId="Sterk">
    <w:name w:val="Strong"/>
    <w:basedOn w:val="Standardskriftforavsnitt"/>
    <w:uiPriority w:val="22"/>
    <w:qFormat/>
    <w:rsid w:val="00183BE0"/>
    <w:rPr>
      <w:b/>
      <w:bCs/>
    </w:rPr>
  </w:style>
  <w:style w:type="character" w:styleId="Merknadsreferanse">
    <w:name w:val="annotation reference"/>
    <w:basedOn w:val="Standardskriftforavsnitt"/>
    <w:uiPriority w:val="99"/>
    <w:semiHidden/>
    <w:unhideWhenUsed/>
    <w:rsid w:val="00890B93"/>
    <w:rPr>
      <w:sz w:val="16"/>
      <w:szCs w:val="16"/>
    </w:rPr>
  </w:style>
  <w:style w:type="paragraph" w:styleId="Merknadstekst">
    <w:name w:val="annotation text"/>
    <w:basedOn w:val="Normal"/>
    <w:link w:val="MerknadstekstTegn"/>
    <w:uiPriority w:val="99"/>
    <w:unhideWhenUsed/>
    <w:rsid w:val="00890B93"/>
    <w:rPr>
      <w:sz w:val="20"/>
      <w:szCs w:val="20"/>
    </w:rPr>
  </w:style>
  <w:style w:type="character" w:customStyle="1" w:styleId="MerknadstekstTegn">
    <w:name w:val="Merknadstekst Tegn"/>
    <w:basedOn w:val="Standardskriftforavsnitt"/>
    <w:link w:val="Merknadstekst"/>
    <w:uiPriority w:val="99"/>
    <w:rsid w:val="00890B93"/>
    <w:rPr>
      <w:lang w:val="en-GB" w:eastAsia="en-US"/>
    </w:rPr>
  </w:style>
  <w:style w:type="paragraph" w:styleId="Kommentaremne">
    <w:name w:val="annotation subject"/>
    <w:basedOn w:val="Merknadstekst"/>
    <w:next w:val="Merknadstekst"/>
    <w:link w:val="KommentaremneTegn"/>
    <w:uiPriority w:val="99"/>
    <w:semiHidden/>
    <w:unhideWhenUsed/>
    <w:rsid w:val="00890B93"/>
    <w:rPr>
      <w:b/>
      <w:bCs/>
    </w:rPr>
  </w:style>
  <w:style w:type="character" w:customStyle="1" w:styleId="KommentaremneTegn">
    <w:name w:val="Kommentaremne Tegn"/>
    <w:basedOn w:val="MerknadstekstTegn"/>
    <w:link w:val="Kommentaremne"/>
    <w:uiPriority w:val="99"/>
    <w:semiHidden/>
    <w:rsid w:val="00890B93"/>
    <w:rPr>
      <w:b/>
      <w:bCs/>
      <w:lang w:val="en-GB" w:eastAsia="en-US"/>
    </w:rPr>
  </w:style>
  <w:style w:type="paragraph" w:styleId="Fotnotetekst">
    <w:name w:val="footnote text"/>
    <w:basedOn w:val="Normal"/>
    <w:link w:val="FotnotetekstTegn"/>
    <w:uiPriority w:val="99"/>
    <w:unhideWhenUsed/>
    <w:rsid w:val="00C1515A"/>
    <w:pPr>
      <w:spacing w:after="0" w:line="240" w:lineRule="auto"/>
    </w:pPr>
    <w:rPr>
      <w:sz w:val="20"/>
      <w:szCs w:val="20"/>
    </w:rPr>
  </w:style>
  <w:style w:type="character" w:customStyle="1" w:styleId="FotnotetekstTegn">
    <w:name w:val="Fotnotetekst Tegn"/>
    <w:basedOn w:val="Standardskriftforavsnitt"/>
    <w:link w:val="Fotnotetekst"/>
    <w:uiPriority w:val="99"/>
    <w:rsid w:val="00C1515A"/>
    <w:rPr>
      <w:lang w:val="en-GB" w:eastAsia="en-US"/>
    </w:rPr>
  </w:style>
  <w:style w:type="paragraph" w:styleId="Revisjon">
    <w:name w:val="Revision"/>
    <w:hidden/>
    <w:uiPriority w:val="99"/>
    <w:semiHidden/>
    <w:rsid w:val="00063147"/>
    <w:rPr>
      <w:sz w:val="22"/>
      <w:szCs w:val="22"/>
      <w:lang w:val="en-GB" w:eastAsia="en-US"/>
    </w:rPr>
  </w:style>
  <w:style w:type="character" w:styleId="Hyperkobling">
    <w:name w:val="Hyperlink"/>
    <w:basedOn w:val="Standardskriftforavsnitt"/>
    <w:uiPriority w:val="99"/>
    <w:unhideWhenUsed/>
    <w:rsid w:val="00DF2109"/>
    <w:rPr>
      <w:color w:val="0000FF"/>
      <w:u w:val="single"/>
    </w:rPr>
  </w:style>
  <w:style w:type="character" w:styleId="Fulgthyperkobling">
    <w:name w:val="FollowedHyperlink"/>
    <w:basedOn w:val="Standardskriftforavsnitt"/>
    <w:uiPriority w:val="99"/>
    <w:semiHidden/>
    <w:unhideWhenUsed/>
    <w:rsid w:val="00DF2109"/>
    <w:rPr>
      <w:color w:val="800080"/>
      <w:u w:val="single"/>
    </w:rPr>
  </w:style>
  <w:style w:type="paragraph" w:customStyle="1" w:styleId="k-a7">
    <w:name w:val="k-a7"/>
    <w:basedOn w:val="Normal"/>
    <w:rsid w:val="00AE21CC"/>
    <w:pPr>
      <w:spacing w:after="120" w:line="312" w:lineRule="atLeast"/>
    </w:pPr>
    <w:rPr>
      <w:rFonts w:ascii="Times New Roman" w:hAnsi="Times New Roman"/>
      <w:sz w:val="24"/>
      <w:szCs w:val="24"/>
      <w:lang w:val="nb-NO" w:eastAsia="nb-NO"/>
    </w:rPr>
  </w:style>
  <w:style w:type="paragraph" w:customStyle="1" w:styleId="k-a8">
    <w:name w:val="k-a8"/>
    <w:basedOn w:val="Normal"/>
    <w:rsid w:val="00AE21CC"/>
    <w:pPr>
      <w:spacing w:after="120" w:line="312" w:lineRule="atLeast"/>
    </w:pPr>
    <w:rPr>
      <w:rFonts w:ascii="Times New Roman" w:hAnsi="Times New Roman"/>
      <w:sz w:val="24"/>
      <w:szCs w:val="24"/>
      <w:lang w:val="nb-NO" w:eastAsia="nb-NO"/>
    </w:rPr>
  </w:style>
  <w:style w:type="character" w:customStyle="1" w:styleId="k-note-fotnote">
    <w:name w:val="k-note-fotnote"/>
    <w:basedOn w:val="Standardskriftforavsnitt"/>
    <w:rsid w:val="00F91737"/>
  </w:style>
  <w:style w:type="character" w:customStyle="1" w:styleId="Overskrift2Tegn">
    <w:name w:val="Overskrift 2 Tegn"/>
    <w:basedOn w:val="Standardskriftforavsnitt"/>
    <w:link w:val="Overskrift2"/>
    <w:uiPriority w:val="9"/>
    <w:semiHidden/>
    <w:rsid w:val="008A0C2D"/>
    <w:rPr>
      <w:rFonts w:asciiTheme="majorHAnsi" w:eastAsiaTheme="majorEastAsia" w:hAnsiTheme="majorHAnsi" w:cstheme="majorBidi"/>
      <w:b/>
      <w:bCs/>
      <w:color w:val="4F81BD" w:themeColor="accent1"/>
      <w:sz w:val="26"/>
      <w:szCs w:val="26"/>
      <w:lang w:val="en-GB" w:eastAsia="en-US"/>
    </w:rPr>
  </w:style>
  <w:style w:type="character" w:customStyle="1" w:styleId="Overskrift3Tegn">
    <w:name w:val="Overskrift 3 Tegn"/>
    <w:basedOn w:val="Standardskriftforavsnitt"/>
    <w:link w:val="Overskrift3"/>
    <w:uiPriority w:val="9"/>
    <w:semiHidden/>
    <w:rsid w:val="008A0C2D"/>
    <w:rPr>
      <w:rFonts w:asciiTheme="majorHAnsi" w:eastAsiaTheme="majorEastAsia" w:hAnsiTheme="majorHAnsi" w:cstheme="majorBidi"/>
      <w:b/>
      <w:bCs/>
      <w:color w:val="4F81BD" w:themeColor="accent1"/>
      <w:sz w:val="22"/>
      <w:szCs w:val="22"/>
      <w:lang w:val="en-GB" w:eastAsia="en-US"/>
    </w:rPr>
  </w:style>
  <w:style w:type="table" w:styleId="Tabellrutenett">
    <w:name w:val="Table Grid"/>
    <w:basedOn w:val="Vanligtabell"/>
    <w:uiPriority w:val="59"/>
    <w:rsid w:val="002C2554"/>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
    <w:name w:val="Pa1"/>
    <w:basedOn w:val="Normal"/>
    <w:next w:val="Normal"/>
    <w:uiPriority w:val="99"/>
    <w:rsid w:val="007B67BA"/>
    <w:pPr>
      <w:autoSpaceDE w:val="0"/>
      <w:autoSpaceDN w:val="0"/>
      <w:adjustRightInd w:val="0"/>
      <w:spacing w:after="0" w:line="241" w:lineRule="atLeast"/>
    </w:pPr>
    <w:rPr>
      <w:rFonts w:ascii="Helvetica Neue LT Pro" w:hAnsi="Helvetica Neue LT Pro"/>
      <w:sz w:val="24"/>
      <w:szCs w:val="24"/>
      <w:lang w:val="nb-NO" w:eastAsia="nb-NO"/>
    </w:rPr>
  </w:style>
  <w:style w:type="character" w:customStyle="1" w:styleId="A6">
    <w:name w:val="A6"/>
    <w:uiPriority w:val="99"/>
    <w:rsid w:val="007B67BA"/>
    <w:rPr>
      <w:rFonts w:cs="Helvetica Neue LT Pro"/>
      <w:color w:val="000000"/>
      <w:sz w:val="18"/>
      <w:szCs w:val="18"/>
    </w:rPr>
  </w:style>
  <w:style w:type="character" w:customStyle="1" w:styleId="A0">
    <w:name w:val="A0"/>
    <w:uiPriority w:val="99"/>
    <w:rsid w:val="007B67BA"/>
    <w:rPr>
      <w:rFonts w:cs="HelveticaNeueLT Pro 67 MdCn"/>
      <w:color w:val="000000"/>
      <w:sz w:val="16"/>
      <w:szCs w:val="16"/>
    </w:rPr>
  </w:style>
  <w:style w:type="table" w:customStyle="1" w:styleId="Middelsskyggelegging1uthevingsfarge11">
    <w:name w:val="Middels skyggelegging 1 – uthevingsfarge 11"/>
    <w:basedOn w:val="Vanligtabell"/>
    <w:uiPriority w:val="63"/>
    <w:rsid w:val="008E2473"/>
    <w:rPr>
      <w:rFonts w:ascii="Times New Roman" w:eastAsiaTheme="minorEastAsia" w:hAnsi="Times New Roman"/>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677FF"/>
    <w:pPr>
      <w:autoSpaceDE w:val="0"/>
      <w:autoSpaceDN w:val="0"/>
      <w:adjustRightInd w:val="0"/>
    </w:pPr>
    <w:rPr>
      <w:rFonts w:cs="Calibri"/>
      <w:color w:val="000000"/>
      <w:sz w:val="24"/>
      <w:szCs w:val="24"/>
    </w:rPr>
  </w:style>
  <w:style w:type="paragraph" w:styleId="Ingenmellomrom">
    <w:name w:val="No Spacing"/>
    <w:uiPriority w:val="1"/>
    <w:qFormat/>
    <w:rsid w:val="00831DC5"/>
    <w:rPr>
      <w:sz w:val="22"/>
      <w:szCs w:val="22"/>
      <w:lang w:val="en-GB" w:eastAsia="en-US"/>
    </w:rPr>
  </w:style>
  <w:style w:type="character" w:customStyle="1" w:styleId="Overskrift4Tegn">
    <w:name w:val="Overskrift 4 Tegn"/>
    <w:basedOn w:val="Standardskriftforavsnitt"/>
    <w:link w:val="Overskrift4"/>
    <w:uiPriority w:val="9"/>
    <w:rsid w:val="008E25CB"/>
    <w:rPr>
      <w:rFonts w:asciiTheme="majorHAnsi" w:eastAsiaTheme="majorEastAsia" w:hAnsiTheme="majorHAnsi" w:cstheme="majorBidi"/>
      <w:b/>
      <w:bCs/>
      <w:i/>
      <w:iCs/>
      <w:color w:val="4F81BD" w:themeColor="accent1"/>
      <w:sz w:val="22"/>
      <w:szCs w:val="22"/>
      <w:lang w:eastAsia="en-US"/>
    </w:rPr>
  </w:style>
  <w:style w:type="paragraph" w:styleId="Brdtekst">
    <w:name w:val="Body Text"/>
    <w:basedOn w:val="Normal"/>
    <w:link w:val="BrdtekstTegn"/>
    <w:uiPriority w:val="99"/>
    <w:semiHidden/>
    <w:unhideWhenUsed/>
    <w:rsid w:val="008E25CB"/>
    <w:pPr>
      <w:spacing w:after="0" w:line="240" w:lineRule="auto"/>
    </w:pPr>
    <w:rPr>
      <w:rFonts w:ascii="DepCentury Old Style" w:eastAsiaTheme="minorHAnsi" w:hAnsi="DepCentury Old Style"/>
      <w:lang w:val="nb-NO" w:eastAsia="nb-NO"/>
    </w:rPr>
  </w:style>
  <w:style w:type="character" w:customStyle="1" w:styleId="BrdtekstTegn">
    <w:name w:val="Brødtekst Tegn"/>
    <w:basedOn w:val="Standardskriftforavsnitt"/>
    <w:link w:val="Brdtekst"/>
    <w:uiPriority w:val="99"/>
    <w:semiHidden/>
    <w:rsid w:val="008E25CB"/>
    <w:rPr>
      <w:rFonts w:ascii="DepCentury Old Style" w:eastAsiaTheme="minorHAnsi" w:hAnsi="DepCentury Old Style"/>
      <w:sz w:val="22"/>
      <w:szCs w:val="22"/>
    </w:rPr>
  </w:style>
  <w:style w:type="character" w:customStyle="1" w:styleId="ListeavsnittTegn">
    <w:name w:val="Listeavsnitt Tegn"/>
    <w:aliases w:val="Dot pt Tegn,F5 List Paragraph Tegn,Bullet Points Tegn,List Paragraph1 Tegn,Colorful List - Accent 11 Tegn,No Spacing1 Tegn,List Paragraph Char Char Char Tegn,Indicator Text Tegn,Numbered Para 1 Tegn,Bullet 1 Tegn,List Paragraph2 Tegn"/>
    <w:basedOn w:val="Standardskriftforavsnitt"/>
    <w:link w:val="Listeavsnitt"/>
    <w:uiPriority w:val="34"/>
    <w:qFormat/>
    <w:rsid w:val="00DD70FA"/>
    <w:rPr>
      <w:sz w:val="22"/>
      <w:szCs w:val="22"/>
      <w:lang w:val="en-GB" w:eastAsia="en-US"/>
    </w:rPr>
  </w:style>
  <w:style w:type="character" w:styleId="Sterkutheving">
    <w:name w:val="Intense Emphasis"/>
    <w:basedOn w:val="Standardskriftforavsnitt"/>
    <w:uiPriority w:val="21"/>
    <w:qFormat/>
    <w:rsid w:val="00972F7B"/>
    <w:rPr>
      <w:rFonts w:ascii="Arial" w:hAnsi="Arial" w:cs="Arial" w:hint="default"/>
      <w:b/>
      <w:bCs/>
      <w:i/>
      <w:iCs/>
      <w:color w:val="auto"/>
    </w:rPr>
  </w:style>
  <w:style w:type="paragraph" w:customStyle="1" w:styleId="Pa4">
    <w:name w:val="Pa4"/>
    <w:basedOn w:val="Default"/>
    <w:next w:val="Default"/>
    <w:uiPriority w:val="99"/>
    <w:rsid w:val="00355CEC"/>
    <w:pPr>
      <w:spacing w:line="561" w:lineRule="atLeast"/>
    </w:pPr>
    <w:rPr>
      <w:rFonts w:ascii="Helvetica 45 Light" w:hAnsi="Helvetica 45 Light" w:cs="Times New Roman"/>
      <w:color w:val="auto"/>
    </w:rPr>
  </w:style>
  <w:style w:type="paragraph" w:customStyle="1" w:styleId="Pa2">
    <w:name w:val="Pa2"/>
    <w:basedOn w:val="Default"/>
    <w:next w:val="Default"/>
    <w:uiPriority w:val="99"/>
    <w:rsid w:val="00355CEC"/>
    <w:pPr>
      <w:spacing w:line="191" w:lineRule="atLeast"/>
    </w:pPr>
    <w:rPr>
      <w:rFonts w:ascii="Helvetica 45 Light" w:hAnsi="Helvetica 45 Light" w:cs="Times New Roman"/>
      <w:color w:val="auto"/>
    </w:rPr>
  </w:style>
  <w:style w:type="paragraph" w:styleId="NormalWeb">
    <w:name w:val="Normal (Web)"/>
    <w:basedOn w:val="Normal"/>
    <w:uiPriority w:val="99"/>
    <w:unhideWhenUsed/>
    <w:rsid w:val="00596C95"/>
    <w:pPr>
      <w:spacing w:after="0" w:line="240" w:lineRule="auto"/>
    </w:pPr>
    <w:rPr>
      <w:rFonts w:ascii="inherit" w:hAnsi="inherit"/>
      <w:sz w:val="24"/>
      <w:szCs w:val="24"/>
      <w:lang w:val="nb-NO" w:eastAsia="nb-NO"/>
    </w:rPr>
  </w:style>
  <w:style w:type="character" w:styleId="Utheving">
    <w:name w:val="Emphasis"/>
    <w:basedOn w:val="Standardskriftforavsnitt"/>
    <w:uiPriority w:val="20"/>
    <w:qFormat/>
    <w:rsid w:val="00A5310B"/>
    <w:rPr>
      <w:i/>
      <w:iCs/>
    </w:rPr>
  </w:style>
  <w:style w:type="paragraph" w:customStyle="1" w:styleId="Overskrift10">
    <w:name w:val="Overskrift1"/>
    <w:basedOn w:val="Overskrift1"/>
    <w:rsid w:val="006A0421"/>
    <w:pPr>
      <w:keepLines/>
      <w:spacing w:before="0" w:after="120" w:line="240" w:lineRule="auto"/>
    </w:pPr>
    <w:rPr>
      <w:rFonts w:ascii="Arial" w:eastAsiaTheme="majorEastAsia" w:hAnsi="Arial" w:cstheme="majorBidi"/>
      <w:kern w:val="0"/>
      <w:sz w:val="28"/>
      <w:szCs w:val="28"/>
      <w:lang w:val="nb-NO"/>
    </w:rPr>
  </w:style>
  <w:style w:type="paragraph" w:customStyle="1" w:styleId="intro">
    <w:name w:val="intro"/>
    <w:basedOn w:val="Normal"/>
    <w:rsid w:val="006A0421"/>
    <w:pPr>
      <w:spacing w:before="100" w:beforeAutospacing="1" w:after="100" w:afterAutospacing="1" w:line="240" w:lineRule="auto"/>
    </w:pPr>
    <w:rPr>
      <w:rFonts w:ascii="Times New Roman" w:hAnsi="Times New Roman"/>
      <w:sz w:val="24"/>
      <w:szCs w:val="24"/>
      <w:lang w:val="nb-NO" w:eastAsia="nb-NO"/>
    </w:rPr>
  </w:style>
  <w:style w:type="character" w:customStyle="1" w:styleId="shorttext">
    <w:name w:val="short_text"/>
    <w:basedOn w:val="Standardskriftforavsnitt"/>
    <w:rsid w:val="006A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414">
      <w:bodyDiv w:val="1"/>
      <w:marLeft w:val="75"/>
      <w:marRight w:val="75"/>
      <w:marTop w:val="75"/>
      <w:marBottom w:val="75"/>
      <w:divBdr>
        <w:top w:val="none" w:sz="0" w:space="0" w:color="auto"/>
        <w:left w:val="none" w:sz="0" w:space="0" w:color="auto"/>
        <w:bottom w:val="none" w:sz="0" w:space="0" w:color="auto"/>
        <w:right w:val="none" w:sz="0" w:space="0" w:color="auto"/>
      </w:divBdr>
      <w:divsChild>
        <w:div w:id="244261797">
          <w:marLeft w:val="0"/>
          <w:marRight w:val="0"/>
          <w:marTop w:val="450"/>
          <w:marBottom w:val="0"/>
          <w:divBdr>
            <w:top w:val="none" w:sz="0" w:space="0" w:color="auto"/>
            <w:left w:val="none" w:sz="0" w:space="0" w:color="auto"/>
            <w:bottom w:val="none" w:sz="0" w:space="0" w:color="auto"/>
            <w:right w:val="none" w:sz="0" w:space="0" w:color="auto"/>
          </w:divBdr>
          <w:divsChild>
            <w:div w:id="59446567">
              <w:marLeft w:val="0"/>
              <w:marRight w:val="0"/>
              <w:marTop w:val="0"/>
              <w:marBottom w:val="0"/>
              <w:divBdr>
                <w:top w:val="single" w:sz="6" w:space="0" w:color="7F7F7F"/>
                <w:left w:val="single" w:sz="6" w:space="0" w:color="7F7F7F"/>
                <w:bottom w:val="single" w:sz="6" w:space="0" w:color="7F7F7F"/>
                <w:right w:val="single" w:sz="6" w:space="0" w:color="7F7F7F"/>
              </w:divBdr>
              <w:divsChild>
                <w:div w:id="2078700672">
                  <w:marLeft w:val="0"/>
                  <w:marRight w:val="0"/>
                  <w:marTop w:val="0"/>
                  <w:marBottom w:val="0"/>
                  <w:divBdr>
                    <w:top w:val="none" w:sz="0" w:space="0" w:color="auto"/>
                    <w:left w:val="none" w:sz="0" w:space="0" w:color="364B84"/>
                    <w:bottom w:val="none" w:sz="0" w:space="0" w:color="auto"/>
                    <w:right w:val="none" w:sz="0" w:space="0" w:color="EFF0F4"/>
                  </w:divBdr>
                  <w:divsChild>
                    <w:div w:id="96289706">
                      <w:marLeft w:val="0"/>
                      <w:marRight w:val="0"/>
                      <w:marTop w:val="0"/>
                      <w:marBottom w:val="0"/>
                      <w:divBdr>
                        <w:top w:val="none" w:sz="0" w:space="0" w:color="auto"/>
                        <w:left w:val="none" w:sz="0" w:space="0" w:color="auto"/>
                        <w:bottom w:val="none" w:sz="0" w:space="0" w:color="auto"/>
                        <w:right w:val="none" w:sz="0" w:space="0" w:color="auto"/>
                      </w:divBdr>
                      <w:divsChild>
                        <w:div w:id="559483745">
                          <w:marLeft w:val="0"/>
                          <w:marRight w:val="0"/>
                          <w:marTop w:val="0"/>
                          <w:marBottom w:val="0"/>
                          <w:divBdr>
                            <w:top w:val="none" w:sz="0" w:space="0" w:color="auto"/>
                            <w:left w:val="none" w:sz="0" w:space="0" w:color="auto"/>
                            <w:bottom w:val="none" w:sz="0" w:space="0" w:color="auto"/>
                            <w:right w:val="none" w:sz="0" w:space="0" w:color="auto"/>
                          </w:divBdr>
                          <w:divsChild>
                            <w:div w:id="1238326319">
                              <w:marLeft w:val="0"/>
                              <w:marRight w:val="0"/>
                              <w:marTop w:val="0"/>
                              <w:marBottom w:val="0"/>
                              <w:divBdr>
                                <w:top w:val="none" w:sz="0" w:space="0" w:color="auto"/>
                                <w:left w:val="none" w:sz="0" w:space="0" w:color="auto"/>
                                <w:bottom w:val="none" w:sz="0" w:space="0" w:color="auto"/>
                                <w:right w:val="none" w:sz="0" w:space="0" w:color="auto"/>
                              </w:divBdr>
                              <w:divsChild>
                                <w:div w:id="766079903">
                                  <w:marLeft w:val="0"/>
                                  <w:marRight w:val="0"/>
                                  <w:marTop w:val="0"/>
                                  <w:marBottom w:val="0"/>
                                  <w:divBdr>
                                    <w:top w:val="none" w:sz="0" w:space="0" w:color="auto"/>
                                    <w:left w:val="none" w:sz="0" w:space="0" w:color="auto"/>
                                    <w:bottom w:val="single" w:sz="6" w:space="0" w:color="E5E9C2"/>
                                    <w:right w:val="none" w:sz="0" w:space="0" w:color="auto"/>
                                  </w:divBdr>
                                  <w:divsChild>
                                    <w:div w:id="934443301">
                                      <w:marLeft w:val="0"/>
                                      <w:marRight w:val="0"/>
                                      <w:marTop w:val="0"/>
                                      <w:marBottom w:val="0"/>
                                      <w:divBdr>
                                        <w:top w:val="none" w:sz="0" w:space="0" w:color="auto"/>
                                        <w:left w:val="none" w:sz="0" w:space="0" w:color="auto"/>
                                        <w:bottom w:val="none" w:sz="0" w:space="0" w:color="auto"/>
                                        <w:right w:val="none" w:sz="0" w:space="0" w:color="auto"/>
                                      </w:divBdr>
                                      <w:divsChild>
                                        <w:div w:id="1800026464">
                                          <w:marLeft w:val="0"/>
                                          <w:marRight w:val="0"/>
                                          <w:marTop w:val="0"/>
                                          <w:marBottom w:val="0"/>
                                          <w:divBdr>
                                            <w:top w:val="none" w:sz="0" w:space="0" w:color="auto"/>
                                            <w:left w:val="none" w:sz="0" w:space="0" w:color="auto"/>
                                            <w:bottom w:val="none" w:sz="0" w:space="0" w:color="auto"/>
                                            <w:right w:val="none" w:sz="0" w:space="0" w:color="auto"/>
                                          </w:divBdr>
                                          <w:divsChild>
                                            <w:div w:id="1000810168">
                                              <w:marLeft w:val="0"/>
                                              <w:marRight w:val="0"/>
                                              <w:marTop w:val="0"/>
                                              <w:marBottom w:val="0"/>
                                              <w:divBdr>
                                                <w:top w:val="none" w:sz="0" w:space="0" w:color="auto"/>
                                                <w:left w:val="none" w:sz="0" w:space="0" w:color="auto"/>
                                                <w:bottom w:val="none" w:sz="0" w:space="0" w:color="auto"/>
                                                <w:right w:val="none" w:sz="0" w:space="0" w:color="auto"/>
                                              </w:divBdr>
                                              <w:divsChild>
                                                <w:div w:id="7045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6439">
      <w:bodyDiv w:val="1"/>
      <w:marLeft w:val="0"/>
      <w:marRight w:val="0"/>
      <w:marTop w:val="0"/>
      <w:marBottom w:val="0"/>
      <w:divBdr>
        <w:top w:val="none" w:sz="0" w:space="0" w:color="auto"/>
        <w:left w:val="none" w:sz="0" w:space="0" w:color="auto"/>
        <w:bottom w:val="none" w:sz="0" w:space="0" w:color="auto"/>
        <w:right w:val="none" w:sz="0" w:space="0" w:color="auto"/>
      </w:divBdr>
    </w:div>
    <w:div w:id="110904705">
      <w:bodyDiv w:val="1"/>
      <w:marLeft w:val="0"/>
      <w:marRight w:val="0"/>
      <w:marTop w:val="0"/>
      <w:marBottom w:val="0"/>
      <w:divBdr>
        <w:top w:val="none" w:sz="0" w:space="0" w:color="auto"/>
        <w:left w:val="none" w:sz="0" w:space="0" w:color="auto"/>
        <w:bottom w:val="none" w:sz="0" w:space="0" w:color="auto"/>
        <w:right w:val="none" w:sz="0" w:space="0" w:color="auto"/>
      </w:divBdr>
    </w:div>
    <w:div w:id="147600026">
      <w:bodyDiv w:val="1"/>
      <w:marLeft w:val="0"/>
      <w:marRight w:val="0"/>
      <w:marTop w:val="0"/>
      <w:marBottom w:val="0"/>
      <w:divBdr>
        <w:top w:val="none" w:sz="0" w:space="0" w:color="auto"/>
        <w:left w:val="none" w:sz="0" w:space="0" w:color="auto"/>
        <w:bottom w:val="none" w:sz="0" w:space="0" w:color="auto"/>
        <w:right w:val="none" w:sz="0" w:space="0" w:color="auto"/>
      </w:divBdr>
    </w:div>
    <w:div w:id="191385391">
      <w:bodyDiv w:val="1"/>
      <w:marLeft w:val="0"/>
      <w:marRight w:val="0"/>
      <w:marTop w:val="0"/>
      <w:marBottom w:val="0"/>
      <w:divBdr>
        <w:top w:val="none" w:sz="0" w:space="0" w:color="auto"/>
        <w:left w:val="none" w:sz="0" w:space="0" w:color="auto"/>
        <w:bottom w:val="none" w:sz="0" w:space="0" w:color="auto"/>
        <w:right w:val="none" w:sz="0" w:space="0" w:color="auto"/>
      </w:divBdr>
    </w:div>
    <w:div w:id="300162371">
      <w:bodyDiv w:val="1"/>
      <w:marLeft w:val="0"/>
      <w:marRight w:val="0"/>
      <w:marTop w:val="0"/>
      <w:marBottom w:val="0"/>
      <w:divBdr>
        <w:top w:val="none" w:sz="0" w:space="0" w:color="auto"/>
        <w:left w:val="none" w:sz="0" w:space="0" w:color="auto"/>
        <w:bottom w:val="none" w:sz="0" w:space="0" w:color="auto"/>
        <w:right w:val="none" w:sz="0" w:space="0" w:color="auto"/>
      </w:divBdr>
    </w:div>
    <w:div w:id="304089676">
      <w:bodyDiv w:val="1"/>
      <w:marLeft w:val="0"/>
      <w:marRight w:val="0"/>
      <w:marTop w:val="0"/>
      <w:marBottom w:val="0"/>
      <w:divBdr>
        <w:top w:val="none" w:sz="0" w:space="0" w:color="auto"/>
        <w:left w:val="none" w:sz="0" w:space="0" w:color="auto"/>
        <w:bottom w:val="none" w:sz="0" w:space="0" w:color="auto"/>
        <w:right w:val="none" w:sz="0" w:space="0" w:color="auto"/>
      </w:divBdr>
    </w:div>
    <w:div w:id="304238905">
      <w:bodyDiv w:val="1"/>
      <w:marLeft w:val="0"/>
      <w:marRight w:val="0"/>
      <w:marTop w:val="0"/>
      <w:marBottom w:val="0"/>
      <w:divBdr>
        <w:top w:val="none" w:sz="0" w:space="0" w:color="auto"/>
        <w:left w:val="none" w:sz="0" w:space="0" w:color="auto"/>
        <w:bottom w:val="none" w:sz="0" w:space="0" w:color="auto"/>
        <w:right w:val="none" w:sz="0" w:space="0" w:color="auto"/>
      </w:divBdr>
    </w:div>
    <w:div w:id="402339775">
      <w:bodyDiv w:val="1"/>
      <w:marLeft w:val="0"/>
      <w:marRight w:val="0"/>
      <w:marTop w:val="0"/>
      <w:marBottom w:val="0"/>
      <w:divBdr>
        <w:top w:val="none" w:sz="0" w:space="0" w:color="auto"/>
        <w:left w:val="none" w:sz="0" w:space="0" w:color="auto"/>
        <w:bottom w:val="none" w:sz="0" w:space="0" w:color="auto"/>
        <w:right w:val="none" w:sz="0" w:space="0" w:color="auto"/>
      </w:divBdr>
    </w:div>
    <w:div w:id="410203838">
      <w:bodyDiv w:val="1"/>
      <w:marLeft w:val="68"/>
      <w:marRight w:val="68"/>
      <w:marTop w:val="68"/>
      <w:marBottom w:val="68"/>
      <w:divBdr>
        <w:top w:val="none" w:sz="0" w:space="0" w:color="auto"/>
        <w:left w:val="none" w:sz="0" w:space="0" w:color="auto"/>
        <w:bottom w:val="none" w:sz="0" w:space="0" w:color="auto"/>
        <w:right w:val="none" w:sz="0" w:space="0" w:color="auto"/>
      </w:divBdr>
      <w:divsChild>
        <w:div w:id="344867875">
          <w:marLeft w:val="0"/>
          <w:marRight w:val="0"/>
          <w:marTop w:val="408"/>
          <w:marBottom w:val="0"/>
          <w:divBdr>
            <w:top w:val="none" w:sz="0" w:space="0" w:color="auto"/>
            <w:left w:val="none" w:sz="0" w:space="0" w:color="auto"/>
            <w:bottom w:val="none" w:sz="0" w:space="0" w:color="auto"/>
            <w:right w:val="none" w:sz="0" w:space="0" w:color="auto"/>
          </w:divBdr>
          <w:divsChild>
            <w:div w:id="96684244">
              <w:marLeft w:val="0"/>
              <w:marRight w:val="0"/>
              <w:marTop w:val="0"/>
              <w:marBottom w:val="0"/>
              <w:divBdr>
                <w:top w:val="single" w:sz="6" w:space="0" w:color="7F7F7F"/>
                <w:left w:val="single" w:sz="6" w:space="0" w:color="7F7F7F"/>
                <w:bottom w:val="single" w:sz="6" w:space="0" w:color="7F7F7F"/>
                <w:right w:val="single" w:sz="6" w:space="0" w:color="7F7F7F"/>
              </w:divBdr>
              <w:divsChild>
                <w:div w:id="1794906814">
                  <w:marLeft w:val="0"/>
                  <w:marRight w:val="0"/>
                  <w:marTop w:val="0"/>
                  <w:marBottom w:val="0"/>
                  <w:divBdr>
                    <w:top w:val="none" w:sz="0" w:space="0" w:color="auto"/>
                    <w:left w:val="none" w:sz="0" w:space="0" w:color="4D6D9F"/>
                    <w:bottom w:val="none" w:sz="0" w:space="0" w:color="auto"/>
                    <w:right w:val="none" w:sz="0" w:space="0" w:color="E7E7E7"/>
                  </w:divBdr>
                  <w:divsChild>
                    <w:div w:id="727532875">
                      <w:marLeft w:val="0"/>
                      <w:marRight w:val="0"/>
                      <w:marTop w:val="0"/>
                      <w:marBottom w:val="0"/>
                      <w:divBdr>
                        <w:top w:val="none" w:sz="0" w:space="0" w:color="auto"/>
                        <w:left w:val="none" w:sz="0" w:space="0" w:color="auto"/>
                        <w:bottom w:val="none" w:sz="0" w:space="0" w:color="auto"/>
                        <w:right w:val="none" w:sz="0" w:space="0" w:color="auto"/>
                      </w:divBdr>
                      <w:divsChild>
                        <w:div w:id="1526363692">
                          <w:marLeft w:val="0"/>
                          <w:marRight w:val="0"/>
                          <w:marTop w:val="0"/>
                          <w:marBottom w:val="0"/>
                          <w:divBdr>
                            <w:top w:val="none" w:sz="0" w:space="0" w:color="auto"/>
                            <w:left w:val="none" w:sz="0" w:space="0" w:color="auto"/>
                            <w:bottom w:val="none" w:sz="0" w:space="0" w:color="auto"/>
                            <w:right w:val="none" w:sz="0" w:space="0" w:color="auto"/>
                          </w:divBdr>
                          <w:divsChild>
                            <w:div w:id="1130364930">
                              <w:marLeft w:val="0"/>
                              <w:marRight w:val="0"/>
                              <w:marTop w:val="0"/>
                              <w:marBottom w:val="0"/>
                              <w:divBdr>
                                <w:top w:val="none" w:sz="0" w:space="0" w:color="auto"/>
                                <w:left w:val="none" w:sz="0" w:space="0" w:color="auto"/>
                                <w:bottom w:val="none" w:sz="0" w:space="0" w:color="auto"/>
                                <w:right w:val="none" w:sz="0" w:space="0" w:color="auto"/>
                              </w:divBdr>
                              <w:divsChild>
                                <w:div w:id="218051522">
                                  <w:marLeft w:val="0"/>
                                  <w:marRight w:val="0"/>
                                  <w:marTop w:val="0"/>
                                  <w:marBottom w:val="0"/>
                                  <w:divBdr>
                                    <w:top w:val="none" w:sz="0" w:space="0" w:color="auto"/>
                                    <w:left w:val="none" w:sz="0" w:space="0" w:color="auto"/>
                                    <w:bottom w:val="single" w:sz="6" w:space="0" w:color="E5E9C2"/>
                                    <w:right w:val="none" w:sz="0" w:space="0" w:color="auto"/>
                                  </w:divBdr>
                                  <w:divsChild>
                                    <w:div w:id="6366618">
                                      <w:marLeft w:val="0"/>
                                      <w:marRight w:val="0"/>
                                      <w:marTop w:val="0"/>
                                      <w:marBottom w:val="0"/>
                                      <w:divBdr>
                                        <w:top w:val="none" w:sz="0" w:space="0" w:color="auto"/>
                                        <w:left w:val="none" w:sz="0" w:space="0" w:color="auto"/>
                                        <w:bottom w:val="none" w:sz="0" w:space="0" w:color="auto"/>
                                        <w:right w:val="none" w:sz="0" w:space="0" w:color="auto"/>
                                      </w:divBdr>
                                      <w:divsChild>
                                        <w:div w:id="2123380680">
                                          <w:marLeft w:val="0"/>
                                          <w:marRight w:val="0"/>
                                          <w:marTop w:val="0"/>
                                          <w:marBottom w:val="0"/>
                                          <w:divBdr>
                                            <w:top w:val="none" w:sz="0" w:space="0" w:color="auto"/>
                                            <w:left w:val="none" w:sz="0" w:space="0" w:color="auto"/>
                                            <w:bottom w:val="none" w:sz="0" w:space="0" w:color="auto"/>
                                            <w:right w:val="none" w:sz="0" w:space="0" w:color="auto"/>
                                          </w:divBdr>
                                          <w:divsChild>
                                            <w:div w:id="111631873">
                                              <w:marLeft w:val="0"/>
                                              <w:marRight w:val="0"/>
                                              <w:marTop w:val="0"/>
                                              <w:marBottom w:val="0"/>
                                              <w:divBdr>
                                                <w:top w:val="none" w:sz="0" w:space="0" w:color="auto"/>
                                                <w:left w:val="none" w:sz="0" w:space="0" w:color="auto"/>
                                                <w:bottom w:val="none" w:sz="0" w:space="0" w:color="auto"/>
                                                <w:right w:val="none" w:sz="0" w:space="0" w:color="auto"/>
                                              </w:divBdr>
                                              <w:divsChild>
                                                <w:div w:id="12297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10112">
      <w:bodyDiv w:val="1"/>
      <w:marLeft w:val="0"/>
      <w:marRight w:val="0"/>
      <w:marTop w:val="0"/>
      <w:marBottom w:val="0"/>
      <w:divBdr>
        <w:top w:val="none" w:sz="0" w:space="0" w:color="auto"/>
        <w:left w:val="none" w:sz="0" w:space="0" w:color="auto"/>
        <w:bottom w:val="none" w:sz="0" w:space="0" w:color="auto"/>
        <w:right w:val="none" w:sz="0" w:space="0" w:color="auto"/>
      </w:divBdr>
    </w:div>
    <w:div w:id="496925847">
      <w:bodyDiv w:val="1"/>
      <w:marLeft w:val="0"/>
      <w:marRight w:val="0"/>
      <w:marTop w:val="0"/>
      <w:marBottom w:val="0"/>
      <w:divBdr>
        <w:top w:val="none" w:sz="0" w:space="0" w:color="auto"/>
        <w:left w:val="none" w:sz="0" w:space="0" w:color="auto"/>
        <w:bottom w:val="none" w:sz="0" w:space="0" w:color="auto"/>
        <w:right w:val="none" w:sz="0" w:space="0" w:color="auto"/>
      </w:divBdr>
    </w:div>
    <w:div w:id="516499853">
      <w:bodyDiv w:val="1"/>
      <w:marLeft w:val="0"/>
      <w:marRight w:val="0"/>
      <w:marTop w:val="0"/>
      <w:marBottom w:val="0"/>
      <w:divBdr>
        <w:top w:val="none" w:sz="0" w:space="0" w:color="auto"/>
        <w:left w:val="none" w:sz="0" w:space="0" w:color="auto"/>
        <w:bottom w:val="none" w:sz="0" w:space="0" w:color="auto"/>
        <w:right w:val="none" w:sz="0" w:space="0" w:color="auto"/>
      </w:divBdr>
    </w:div>
    <w:div w:id="526531037">
      <w:bodyDiv w:val="1"/>
      <w:marLeft w:val="0"/>
      <w:marRight w:val="0"/>
      <w:marTop w:val="0"/>
      <w:marBottom w:val="0"/>
      <w:divBdr>
        <w:top w:val="none" w:sz="0" w:space="0" w:color="auto"/>
        <w:left w:val="none" w:sz="0" w:space="0" w:color="auto"/>
        <w:bottom w:val="none" w:sz="0" w:space="0" w:color="auto"/>
        <w:right w:val="none" w:sz="0" w:space="0" w:color="auto"/>
      </w:divBdr>
      <w:divsChild>
        <w:div w:id="2050296343">
          <w:marLeft w:val="0"/>
          <w:marRight w:val="0"/>
          <w:marTop w:val="0"/>
          <w:marBottom w:val="0"/>
          <w:divBdr>
            <w:top w:val="none" w:sz="0" w:space="0" w:color="auto"/>
            <w:left w:val="none" w:sz="0" w:space="0" w:color="auto"/>
            <w:bottom w:val="none" w:sz="0" w:space="0" w:color="auto"/>
            <w:right w:val="none" w:sz="0" w:space="0" w:color="auto"/>
          </w:divBdr>
          <w:divsChild>
            <w:div w:id="1882551938">
              <w:marLeft w:val="0"/>
              <w:marRight w:val="0"/>
              <w:marTop w:val="0"/>
              <w:marBottom w:val="0"/>
              <w:divBdr>
                <w:top w:val="none" w:sz="0" w:space="0" w:color="auto"/>
                <w:left w:val="none" w:sz="0" w:space="0" w:color="auto"/>
                <w:bottom w:val="none" w:sz="0" w:space="0" w:color="auto"/>
                <w:right w:val="none" w:sz="0" w:space="0" w:color="auto"/>
              </w:divBdr>
              <w:divsChild>
                <w:div w:id="1978488881">
                  <w:marLeft w:val="-225"/>
                  <w:marRight w:val="-225"/>
                  <w:marTop w:val="0"/>
                  <w:marBottom w:val="0"/>
                  <w:divBdr>
                    <w:top w:val="none" w:sz="0" w:space="0" w:color="auto"/>
                    <w:left w:val="none" w:sz="0" w:space="0" w:color="auto"/>
                    <w:bottom w:val="none" w:sz="0" w:space="0" w:color="auto"/>
                    <w:right w:val="none" w:sz="0" w:space="0" w:color="auto"/>
                  </w:divBdr>
                  <w:divsChild>
                    <w:div w:id="541283811">
                      <w:marLeft w:val="0"/>
                      <w:marRight w:val="0"/>
                      <w:marTop w:val="0"/>
                      <w:marBottom w:val="0"/>
                      <w:divBdr>
                        <w:top w:val="none" w:sz="0" w:space="0" w:color="auto"/>
                        <w:left w:val="none" w:sz="0" w:space="0" w:color="auto"/>
                        <w:bottom w:val="none" w:sz="0" w:space="0" w:color="auto"/>
                        <w:right w:val="none" w:sz="0" w:space="0" w:color="auto"/>
                      </w:divBdr>
                      <w:divsChild>
                        <w:div w:id="1422675754">
                          <w:marLeft w:val="0"/>
                          <w:marRight w:val="0"/>
                          <w:marTop w:val="0"/>
                          <w:marBottom w:val="0"/>
                          <w:divBdr>
                            <w:top w:val="none" w:sz="0" w:space="0" w:color="auto"/>
                            <w:left w:val="none" w:sz="0" w:space="0" w:color="auto"/>
                            <w:bottom w:val="none" w:sz="0" w:space="0" w:color="auto"/>
                            <w:right w:val="none" w:sz="0" w:space="0" w:color="auto"/>
                          </w:divBdr>
                          <w:divsChild>
                            <w:div w:id="1679773317">
                              <w:marLeft w:val="0"/>
                              <w:marRight w:val="0"/>
                              <w:marTop w:val="0"/>
                              <w:marBottom w:val="0"/>
                              <w:divBdr>
                                <w:top w:val="none" w:sz="0" w:space="0" w:color="auto"/>
                                <w:left w:val="none" w:sz="0" w:space="0" w:color="auto"/>
                                <w:bottom w:val="none" w:sz="0" w:space="0" w:color="auto"/>
                                <w:right w:val="none" w:sz="0" w:space="0" w:color="auto"/>
                              </w:divBdr>
                              <w:divsChild>
                                <w:div w:id="399980831">
                                  <w:marLeft w:val="0"/>
                                  <w:marRight w:val="0"/>
                                  <w:marTop w:val="0"/>
                                  <w:marBottom w:val="0"/>
                                  <w:divBdr>
                                    <w:top w:val="none" w:sz="0" w:space="0" w:color="auto"/>
                                    <w:left w:val="none" w:sz="0" w:space="0" w:color="auto"/>
                                    <w:bottom w:val="none" w:sz="0" w:space="0" w:color="auto"/>
                                    <w:right w:val="none" w:sz="0" w:space="0" w:color="auto"/>
                                  </w:divBdr>
                                  <w:divsChild>
                                    <w:div w:id="2236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39436">
      <w:bodyDiv w:val="1"/>
      <w:marLeft w:val="0"/>
      <w:marRight w:val="0"/>
      <w:marTop w:val="0"/>
      <w:marBottom w:val="0"/>
      <w:divBdr>
        <w:top w:val="none" w:sz="0" w:space="0" w:color="auto"/>
        <w:left w:val="none" w:sz="0" w:space="0" w:color="auto"/>
        <w:bottom w:val="none" w:sz="0" w:space="0" w:color="auto"/>
        <w:right w:val="none" w:sz="0" w:space="0" w:color="auto"/>
      </w:divBdr>
      <w:divsChild>
        <w:div w:id="1383598318">
          <w:marLeft w:val="0"/>
          <w:marRight w:val="0"/>
          <w:marTop w:val="408"/>
          <w:marBottom w:val="0"/>
          <w:divBdr>
            <w:top w:val="none" w:sz="0" w:space="0" w:color="auto"/>
            <w:left w:val="none" w:sz="0" w:space="0" w:color="auto"/>
            <w:bottom w:val="none" w:sz="0" w:space="0" w:color="auto"/>
            <w:right w:val="none" w:sz="0" w:space="0" w:color="auto"/>
          </w:divBdr>
          <w:divsChild>
            <w:div w:id="1831555557">
              <w:marLeft w:val="0"/>
              <w:marRight w:val="0"/>
              <w:marTop w:val="0"/>
              <w:marBottom w:val="0"/>
              <w:divBdr>
                <w:top w:val="single" w:sz="6" w:space="0" w:color="7F7F7F"/>
                <w:left w:val="single" w:sz="6" w:space="0" w:color="7F7F7F"/>
                <w:bottom w:val="single" w:sz="6" w:space="0" w:color="7F7F7F"/>
                <w:right w:val="single" w:sz="6" w:space="0" w:color="7F7F7F"/>
              </w:divBdr>
              <w:divsChild>
                <w:div w:id="2097625375">
                  <w:marLeft w:val="0"/>
                  <w:marRight w:val="0"/>
                  <w:marTop w:val="0"/>
                  <w:marBottom w:val="0"/>
                  <w:divBdr>
                    <w:top w:val="none" w:sz="0" w:space="0" w:color="auto"/>
                    <w:left w:val="none" w:sz="0" w:space="0" w:color="016585"/>
                    <w:bottom w:val="none" w:sz="0" w:space="0" w:color="auto"/>
                    <w:right w:val="none" w:sz="0" w:space="0" w:color="FFFFFF"/>
                  </w:divBdr>
                  <w:divsChild>
                    <w:div w:id="817652906">
                      <w:marLeft w:val="0"/>
                      <w:marRight w:val="0"/>
                      <w:marTop w:val="0"/>
                      <w:marBottom w:val="0"/>
                      <w:divBdr>
                        <w:top w:val="none" w:sz="0" w:space="0" w:color="auto"/>
                        <w:left w:val="none" w:sz="0" w:space="0" w:color="auto"/>
                        <w:bottom w:val="none" w:sz="0" w:space="0" w:color="auto"/>
                        <w:right w:val="none" w:sz="0" w:space="0" w:color="auto"/>
                      </w:divBdr>
                      <w:divsChild>
                        <w:div w:id="303773664">
                          <w:marLeft w:val="0"/>
                          <w:marRight w:val="0"/>
                          <w:marTop w:val="0"/>
                          <w:marBottom w:val="0"/>
                          <w:divBdr>
                            <w:top w:val="none" w:sz="0" w:space="0" w:color="auto"/>
                            <w:left w:val="none" w:sz="0" w:space="0" w:color="auto"/>
                            <w:bottom w:val="none" w:sz="0" w:space="0" w:color="auto"/>
                            <w:right w:val="none" w:sz="0" w:space="0" w:color="auto"/>
                          </w:divBdr>
                          <w:divsChild>
                            <w:div w:id="2092852138">
                              <w:marLeft w:val="0"/>
                              <w:marRight w:val="0"/>
                              <w:marTop w:val="0"/>
                              <w:marBottom w:val="0"/>
                              <w:divBdr>
                                <w:top w:val="none" w:sz="0" w:space="0" w:color="auto"/>
                                <w:left w:val="none" w:sz="0" w:space="0" w:color="auto"/>
                                <w:bottom w:val="none" w:sz="0" w:space="0" w:color="auto"/>
                                <w:right w:val="none" w:sz="0" w:space="0" w:color="auto"/>
                              </w:divBdr>
                              <w:divsChild>
                                <w:div w:id="1540388855">
                                  <w:marLeft w:val="0"/>
                                  <w:marRight w:val="0"/>
                                  <w:marTop w:val="0"/>
                                  <w:marBottom w:val="0"/>
                                  <w:divBdr>
                                    <w:top w:val="none" w:sz="0" w:space="0" w:color="auto"/>
                                    <w:left w:val="none" w:sz="0" w:space="0" w:color="auto"/>
                                    <w:bottom w:val="single" w:sz="6" w:space="0" w:color="E1E5B8"/>
                                    <w:right w:val="none" w:sz="0" w:space="0" w:color="auto"/>
                                  </w:divBdr>
                                  <w:divsChild>
                                    <w:div w:id="18385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860808">
      <w:bodyDiv w:val="1"/>
      <w:marLeft w:val="68"/>
      <w:marRight w:val="68"/>
      <w:marTop w:val="68"/>
      <w:marBottom w:val="68"/>
      <w:divBdr>
        <w:top w:val="none" w:sz="0" w:space="0" w:color="auto"/>
        <w:left w:val="none" w:sz="0" w:space="0" w:color="auto"/>
        <w:bottom w:val="none" w:sz="0" w:space="0" w:color="auto"/>
        <w:right w:val="none" w:sz="0" w:space="0" w:color="auto"/>
      </w:divBdr>
      <w:divsChild>
        <w:div w:id="1360550796">
          <w:marLeft w:val="0"/>
          <w:marRight w:val="0"/>
          <w:marTop w:val="408"/>
          <w:marBottom w:val="0"/>
          <w:divBdr>
            <w:top w:val="none" w:sz="0" w:space="0" w:color="auto"/>
            <w:left w:val="none" w:sz="0" w:space="0" w:color="auto"/>
            <w:bottom w:val="none" w:sz="0" w:space="0" w:color="auto"/>
            <w:right w:val="none" w:sz="0" w:space="0" w:color="auto"/>
          </w:divBdr>
          <w:divsChild>
            <w:div w:id="35547222">
              <w:marLeft w:val="0"/>
              <w:marRight w:val="0"/>
              <w:marTop w:val="0"/>
              <w:marBottom w:val="0"/>
              <w:divBdr>
                <w:top w:val="single" w:sz="6" w:space="0" w:color="7F7F7F"/>
                <w:left w:val="single" w:sz="6" w:space="0" w:color="7F7F7F"/>
                <w:bottom w:val="single" w:sz="6" w:space="0" w:color="7F7F7F"/>
                <w:right w:val="single" w:sz="6" w:space="0" w:color="7F7F7F"/>
              </w:divBdr>
              <w:divsChild>
                <w:div w:id="1104959844">
                  <w:marLeft w:val="0"/>
                  <w:marRight w:val="0"/>
                  <w:marTop w:val="0"/>
                  <w:marBottom w:val="0"/>
                  <w:divBdr>
                    <w:top w:val="none" w:sz="0" w:space="0" w:color="auto"/>
                    <w:left w:val="none" w:sz="0" w:space="0" w:color="364B84"/>
                    <w:bottom w:val="none" w:sz="0" w:space="0" w:color="auto"/>
                    <w:right w:val="none" w:sz="0" w:space="0" w:color="EFF0F4"/>
                  </w:divBdr>
                  <w:divsChild>
                    <w:div w:id="40329041">
                      <w:marLeft w:val="0"/>
                      <w:marRight w:val="0"/>
                      <w:marTop w:val="0"/>
                      <w:marBottom w:val="0"/>
                      <w:divBdr>
                        <w:top w:val="none" w:sz="0" w:space="0" w:color="auto"/>
                        <w:left w:val="none" w:sz="0" w:space="0" w:color="auto"/>
                        <w:bottom w:val="none" w:sz="0" w:space="0" w:color="auto"/>
                        <w:right w:val="none" w:sz="0" w:space="0" w:color="auto"/>
                      </w:divBdr>
                      <w:divsChild>
                        <w:div w:id="114327407">
                          <w:marLeft w:val="0"/>
                          <w:marRight w:val="0"/>
                          <w:marTop w:val="0"/>
                          <w:marBottom w:val="0"/>
                          <w:divBdr>
                            <w:top w:val="none" w:sz="0" w:space="0" w:color="auto"/>
                            <w:left w:val="none" w:sz="0" w:space="0" w:color="auto"/>
                            <w:bottom w:val="none" w:sz="0" w:space="0" w:color="auto"/>
                            <w:right w:val="none" w:sz="0" w:space="0" w:color="auto"/>
                          </w:divBdr>
                          <w:divsChild>
                            <w:div w:id="1960067467">
                              <w:marLeft w:val="0"/>
                              <w:marRight w:val="0"/>
                              <w:marTop w:val="0"/>
                              <w:marBottom w:val="0"/>
                              <w:divBdr>
                                <w:top w:val="none" w:sz="0" w:space="0" w:color="auto"/>
                                <w:left w:val="none" w:sz="0" w:space="0" w:color="auto"/>
                                <w:bottom w:val="none" w:sz="0" w:space="0" w:color="auto"/>
                                <w:right w:val="none" w:sz="0" w:space="0" w:color="auto"/>
                              </w:divBdr>
                              <w:divsChild>
                                <w:div w:id="2025133074">
                                  <w:marLeft w:val="0"/>
                                  <w:marRight w:val="0"/>
                                  <w:marTop w:val="0"/>
                                  <w:marBottom w:val="0"/>
                                  <w:divBdr>
                                    <w:top w:val="none" w:sz="0" w:space="0" w:color="auto"/>
                                    <w:left w:val="none" w:sz="0" w:space="0" w:color="auto"/>
                                    <w:bottom w:val="none" w:sz="0" w:space="0" w:color="auto"/>
                                    <w:right w:val="none" w:sz="0" w:space="0" w:color="auto"/>
                                  </w:divBdr>
                                  <w:divsChild>
                                    <w:div w:id="1795441024">
                                      <w:marLeft w:val="0"/>
                                      <w:marRight w:val="0"/>
                                      <w:marTop w:val="0"/>
                                      <w:marBottom w:val="0"/>
                                      <w:divBdr>
                                        <w:top w:val="none" w:sz="0" w:space="0" w:color="auto"/>
                                        <w:left w:val="none" w:sz="0" w:space="0" w:color="auto"/>
                                        <w:bottom w:val="none" w:sz="0" w:space="0" w:color="auto"/>
                                        <w:right w:val="none" w:sz="0" w:space="0" w:color="auto"/>
                                      </w:divBdr>
                                      <w:divsChild>
                                        <w:div w:id="1165393191">
                                          <w:marLeft w:val="0"/>
                                          <w:marRight w:val="0"/>
                                          <w:marTop w:val="0"/>
                                          <w:marBottom w:val="0"/>
                                          <w:divBdr>
                                            <w:top w:val="none" w:sz="0" w:space="0" w:color="auto"/>
                                            <w:left w:val="none" w:sz="0" w:space="0" w:color="auto"/>
                                            <w:bottom w:val="none" w:sz="0" w:space="0" w:color="auto"/>
                                            <w:right w:val="none" w:sz="0" w:space="0" w:color="auto"/>
                                          </w:divBdr>
                                          <w:divsChild>
                                            <w:div w:id="1736121992">
                                              <w:marLeft w:val="0"/>
                                              <w:marRight w:val="0"/>
                                              <w:marTop w:val="0"/>
                                              <w:marBottom w:val="0"/>
                                              <w:divBdr>
                                                <w:top w:val="none" w:sz="0" w:space="0" w:color="auto"/>
                                                <w:left w:val="none" w:sz="0" w:space="0" w:color="auto"/>
                                                <w:bottom w:val="none" w:sz="0" w:space="0" w:color="auto"/>
                                                <w:right w:val="none" w:sz="0" w:space="0" w:color="auto"/>
                                              </w:divBdr>
                                              <w:divsChild>
                                                <w:div w:id="1322272345">
                                                  <w:marLeft w:val="0"/>
                                                  <w:marRight w:val="0"/>
                                                  <w:marTop w:val="0"/>
                                                  <w:marBottom w:val="0"/>
                                                  <w:divBdr>
                                                    <w:top w:val="none" w:sz="0" w:space="0" w:color="auto"/>
                                                    <w:left w:val="none" w:sz="0" w:space="0" w:color="auto"/>
                                                    <w:bottom w:val="none" w:sz="0" w:space="0" w:color="auto"/>
                                                    <w:right w:val="none" w:sz="0" w:space="0" w:color="auto"/>
                                                  </w:divBdr>
                                                  <w:divsChild>
                                                    <w:div w:id="1283000045">
                                                      <w:marLeft w:val="0"/>
                                                      <w:marRight w:val="0"/>
                                                      <w:marTop w:val="0"/>
                                                      <w:marBottom w:val="0"/>
                                                      <w:divBdr>
                                                        <w:top w:val="none" w:sz="0" w:space="0" w:color="auto"/>
                                                        <w:left w:val="none" w:sz="0" w:space="0" w:color="auto"/>
                                                        <w:bottom w:val="none" w:sz="0" w:space="0" w:color="auto"/>
                                                        <w:right w:val="none" w:sz="0" w:space="0" w:color="auto"/>
                                                      </w:divBdr>
                                                      <w:divsChild>
                                                        <w:div w:id="1780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349103">
      <w:bodyDiv w:val="1"/>
      <w:marLeft w:val="0"/>
      <w:marRight w:val="0"/>
      <w:marTop w:val="0"/>
      <w:marBottom w:val="0"/>
      <w:divBdr>
        <w:top w:val="none" w:sz="0" w:space="0" w:color="auto"/>
        <w:left w:val="none" w:sz="0" w:space="0" w:color="auto"/>
        <w:bottom w:val="none" w:sz="0" w:space="0" w:color="auto"/>
        <w:right w:val="none" w:sz="0" w:space="0" w:color="auto"/>
      </w:divBdr>
    </w:div>
    <w:div w:id="818546017">
      <w:bodyDiv w:val="1"/>
      <w:marLeft w:val="0"/>
      <w:marRight w:val="0"/>
      <w:marTop w:val="0"/>
      <w:marBottom w:val="0"/>
      <w:divBdr>
        <w:top w:val="none" w:sz="0" w:space="0" w:color="auto"/>
        <w:left w:val="none" w:sz="0" w:space="0" w:color="auto"/>
        <w:bottom w:val="none" w:sz="0" w:space="0" w:color="auto"/>
        <w:right w:val="none" w:sz="0" w:space="0" w:color="auto"/>
      </w:divBdr>
    </w:div>
    <w:div w:id="836308638">
      <w:bodyDiv w:val="1"/>
      <w:marLeft w:val="68"/>
      <w:marRight w:val="68"/>
      <w:marTop w:val="68"/>
      <w:marBottom w:val="68"/>
      <w:divBdr>
        <w:top w:val="none" w:sz="0" w:space="0" w:color="auto"/>
        <w:left w:val="none" w:sz="0" w:space="0" w:color="auto"/>
        <w:bottom w:val="none" w:sz="0" w:space="0" w:color="auto"/>
        <w:right w:val="none" w:sz="0" w:space="0" w:color="auto"/>
      </w:divBdr>
      <w:divsChild>
        <w:div w:id="395323843">
          <w:marLeft w:val="0"/>
          <w:marRight w:val="0"/>
          <w:marTop w:val="408"/>
          <w:marBottom w:val="0"/>
          <w:divBdr>
            <w:top w:val="none" w:sz="0" w:space="0" w:color="auto"/>
            <w:left w:val="none" w:sz="0" w:space="0" w:color="auto"/>
            <w:bottom w:val="none" w:sz="0" w:space="0" w:color="auto"/>
            <w:right w:val="none" w:sz="0" w:space="0" w:color="auto"/>
          </w:divBdr>
          <w:divsChild>
            <w:div w:id="301351641">
              <w:marLeft w:val="0"/>
              <w:marRight w:val="0"/>
              <w:marTop w:val="0"/>
              <w:marBottom w:val="0"/>
              <w:divBdr>
                <w:top w:val="single" w:sz="6" w:space="0" w:color="7F7F7F"/>
                <w:left w:val="single" w:sz="6" w:space="0" w:color="7F7F7F"/>
                <w:bottom w:val="single" w:sz="6" w:space="0" w:color="7F7F7F"/>
                <w:right w:val="single" w:sz="6" w:space="0" w:color="7F7F7F"/>
              </w:divBdr>
              <w:divsChild>
                <w:div w:id="1302689264">
                  <w:marLeft w:val="0"/>
                  <w:marRight w:val="0"/>
                  <w:marTop w:val="0"/>
                  <w:marBottom w:val="0"/>
                  <w:divBdr>
                    <w:top w:val="none" w:sz="0" w:space="0" w:color="auto"/>
                    <w:left w:val="none" w:sz="0" w:space="0" w:color="364B84"/>
                    <w:bottom w:val="none" w:sz="0" w:space="0" w:color="auto"/>
                    <w:right w:val="none" w:sz="0" w:space="0" w:color="EFF0F4"/>
                  </w:divBdr>
                  <w:divsChild>
                    <w:div w:id="382484793">
                      <w:marLeft w:val="0"/>
                      <w:marRight w:val="0"/>
                      <w:marTop w:val="0"/>
                      <w:marBottom w:val="0"/>
                      <w:divBdr>
                        <w:top w:val="none" w:sz="0" w:space="0" w:color="auto"/>
                        <w:left w:val="none" w:sz="0" w:space="0" w:color="auto"/>
                        <w:bottom w:val="none" w:sz="0" w:space="0" w:color="auto"/>
                        <w:right w:val="none" w:sz="0" w:space="0" w:color="auto"/>
                      </w:divBdr>
                      <w:divsChild>
                        <w:div w:id="215089950">
                          <w:marLeft w:val="0"/>
                          <w:marRight w:val="0"/>
                          <w:marTop w:val="0"/>
                          <w:marBottom w:val="0"/>
                          <w:divBdr>
                            <w:top w:val="none" w:sz="0" w:space="0" w:color="auto"/>
                            <w:left w:val="none" w:sz="0" w:space="0" w:color="auto"/>
                            <w:bottom w:val="none" w:sz="0" w:space="0" w:color="auto"/>
                            <w:right w:val="none" w:sz="0" w:space="0" w:color="auto"/>
                          </w:divBdr>
                          <w:divsChild>
                            <w:div w:id="1164975193">
                              <w:marLeft w:val="0"/>
                              <w:marRight w:val="0"/>
                              <w:marTop w:val="0"/>
                              <w:marBottom w:val="0"/>
                              <w:divBdr>
                                <w:top w:val="none" w:sz="0" w:space="0" w:color="auto"/>
                                <w:left w:val="none" w:sz="0" w:space="0" w:color="auto"/>
                                <w:bottom w:val="none" w:sz="0" w:space="0" w:color="auto"/>
                                <w:right w:val="none" w:sz="0" w:space="0" w:color="auto"/>
                              </w:divBdr>
                              <w:divsChild>
                                <w:div w:id="616520939">
                                  <w:marLeft w:val="0"/>
                                  <w:marRight w:val="0"/>
                                  <w:marTop w:val="0"/>
                                  <w:marBottom w:val="0"/>
                                  <w:divBdr>
                                    <w:top w:val="none" w:sz="0" w:space="0" w:color="auto"/>
                                    <w:left w:val="none" w:sz="0" w:space="0" w:color="auto"/>
                                    <w:bottom w:val="single" w:sz="6" w:space="0" w:color="E5E9C2"/>
                                    <w:right w:val="none" w:sz="0" w:space="0" w:color="auto"/>
                                  </w:divBdr>
                                  <w:divsChild>
                                    <w:div w:id="196822379">
                                      <w:marLeft w:val="0"/>
                                      <w:marRight w:val="0"/>
                                      <w:marTop w:val="0"/>
                                      <w:marBottom w:val="0"/>
                                      <w:divBdr>
                                        <w:top w:val="none" w:sz="0" w:space="0" w:color="auto"/>
                                        <w:left w:val="none" w:sz="0" w:space="0" w:color="auto"/>
                                        <w:bottom w:val="none" w:sz="0" w:space="0" w:color="auto"/>
                                        <w:right w:val="none" w:sz="0" w:space="0" w:color="auto"/>
                                      </w:divBdr>
                                      <w:divsChild>
                                        <w:div w:id="1544361545">
                                          <w:marLeft w:val="0"/>
                                          <w:marRight w:val="0"/>
                                          <w:marTop w:val="0"/>
                                          <w:marBottom w:val="0"/>
                                          <w:divBdr>
                                            <w:top w:val="none" w:sz="0" w:space="0" w:color="auto"/>
                                            <w:left w:val="none" w:sz="0" w:space="0" w:color="auto"/>
                                            <w:bottom w:val="none" w:sz="0" w:space="0" w:color="auto"/>
                                            <w:right w:val="none" w:sz="0" w:space="0" w:color="auto"/>
                                          </w:divBdr>
                                          <w:divsChild>
                                            <w:div w:id="1397977035">
                                              <w:marLeft w:val="0"/>
                                              <w:marRight w:val="0"/>
                                              <w:marTop w:val="0"/>
                                              <w:marBottom w:val="0"/>
                                              <w:divBdr>
                                                <w:top w:val="none" w:sz="0" w:space="0" w:color="auto"/>
                                                <w:left w:val="none" w:sz="0" w:space="0" w:color="auto"/>
                                                <w:bottom w:val="none" w:sz="0" w:space="0" w:color="auto"/>
                                                <w:right w:val="none" w:sz="0" w:space="0" w:color="auto"/>
                                              </w:divBdr>
                                              <w:divsChild>
                                                <w:div w:id="18915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868278">
      <w:bodyDiv w:val="1"/>
      <w:marLeft w:val="0"/>
      <w:marRight w:val="0"/>
      <w:marTop w:val="0"/>
      <w:marBottom w:val="0"/>
      <w:divBdr>
        <w:top w:val="none" w:sz="0" w:space="0" w:color="auto"/>
        <w:left w:val="none" w:sz="0" w:space="0" w:color="auto"/>
        <w:bottom w:val="none" w:sz="0" w:space="0" w:color="auto"/>
        <w:right w:val="none" w:sz="0" w:space="0" w:color="auto"/>
      </w:divBdr>
    </w:div>
    <w:div w:id="922568990">
      <w:bodyDiv w:val="1"/>
      <w:marLeft w:val="0"/>
      <w:marRight w:val="0"/>
      <w:marTop w:val="0"/>
      <w:marBottom w:val="0"/>
      <w:divBdr>
        <w:top w:val="none" w:sz="0" w:space="0" w:color="auto"/>
        <w:left w:val="none" w:sz="0" w:space="0" w:color="auto"/>
        <w:bottom w:val="none" w:sz="0" w:space="0" w:color="auto"/>
        <w:right w:val="none" w:sz="0" w:space="0" w:color="auto"/>
      </w:divBdr>
    </w:div>
    <w:div w:id="925502369">
      <w:bodyDiv w:val="1"/>
      <w:marLeft w:val="68"/>
      <w:marRight w:val="68"/>
      <w:marTop w:val="68"/>
      <w:marBottom w:val="68"/>
      <w:divBdr>
        <w:top w:val="none" w:sz="0" w:space="0" w:color="auto"/>
        <w:left w:val="none" w:sz="0" w:space="0" w:color="auto"/>
        <w:bottom w:val="none" w:sz="0" w:space="0" w:color="auto"/>
        <w:right w:val="none" w:sz="0" w:space="0" w:color="auto"/>
      </w:divBdr>
      <w:divsChild>
        <w:div w:id="1332566100">
          <w:marLeft w:val="0"/>
          <w:marRight w:val="0"/>
          <w:marTop w:val="408"/>
          <w:marBottom w:val="0"/>
          <w:divBdr>
            <w:top w:val="none" w:sz="0" w:space="0" w:color="auto"/>
            <w:left w:val="none" w:sz="0" w:space="0" w:color="auto"/>
            <w:bottom w:val="none" w:sz="0" w:space="0" w:color="auto"/>
            <w:right w:val="none" w:sz="0" w:space="0" w:color="auto"/>
          </w:divBdr>
          <w:divsChild>
            <w:div w:id="228269931">
              <w:marLeft w:val="0"/>
              <w:marRight w:val="0"/>
              <w:marTop w:val="0"/>
              <w:marBottom w:val="0"/>
              <w:divBdr>
                <w:top w:val="single" w:sz="6" w:space="0" w:color="7F7F7F"/>
                <w:left w:val="single" w:sz="6" w:space="0" w:color="7F7F7F"/>
                <w:bottom w:val="single" w:sz="6" w:space="0" w:color="7F7F7F"/>
                <w:right w:val="single" w:sz="6" w:space="0" w:color="7F7F7F"/>
              </w:divBdr>
              <w:divsChild>
                <w:div w:id="1965307685">
                  <w:marLeft w:val="0"/>
                  <w:marRight w:val="0"/>
                  <w:marTop w:val="0"/>
                  <w:marBottom w:val="0"/>
                  <w:divBdr>
                    <w:top w:val="none" w:sz="0" w:space="0" w:color="auto"/>
                    <w:left w:val="none" w:sz="0" w:space="0" w:color="364B84"/>
                    <w:bottom w:val="none" w:sz="0" w:space="0" w:color="auto"/>
                    <w:right w:val="none" w:sz="0" w:space="0" w:color="EFF0F4"/>
                  </w:divBdr>
                  <w:divsChild>
                    <w:div w:id="799152546">
                      <w:marLeft w:val="0"/>
                      <w:marRight w:val="0"/>
                      <w:marTop w:val="0"/>
                      <w:marBottom w:val="0"/>
                      <w:divBdr>
                        <w:top w:val="none" w:sz="0" w:space="0" w:color="auto"/>
                        <w:left w:val="none" w:sz="0" w:space="0" w:color="auto"/>
                        <w:bottom w:val="none" w:sz="0" w:space="0" w:color="auto"/>
                        <w:right w:val="none" w:sz="0" w:space="0" w:color="auto"/>
                      </w:divBdr>
                      <w:divsChild>
                        <w:div w:id="1219511459">
                          <w:marLeft w:val="0"/>
                          <w:marRight w:val="0"/>
                          <w:marTop w:val="0"/>
                          <w:marBottom w:val="0"/>
                          <w:divBdr>
                            <w:top w:val="none" w:sz="0" w:space="0" w:color="auto"/>
                            <w:left w:val="none" w:sz="0" w:space="0" w:color="auto"/>
                            <w:bottom w:val="none" w:sz="0" w:space="0" w:color="auto"/>
                            <w:right w:val="none" w:sz="0" w:space="0" w:color="auto"/>
                          </w:divBdr>
                          <w:divsChild>
                            <w:div w:id="123696869">
                              <w:marLeft w:val="0"/>
                              <w:marRight w:val="0"/>
                              <w:marTop w:val="0"/>
                              <w:marBottom w:val="0"/>
                              <w:divBdr>
                                <w:top w:val="none" w:sz="0" w:space="0" w:color="auto"/>
                                <w:left w:val="none" w:sz="0" w:space="0" w:color="auto"/>
                                <w:bottom w:val="none" w:sz="0" w:space="0" w:color="auto"/>
                                <w:right w:val="none" w:sz="0" w:space="0" w:color="auto"/>
                              </w:divBdr>
                              <w:divsChild>
                                <w:div w:id="1145272989">
                                  <w:marLeft w:val="0"/>
                                  <w:marRight w:val="0"/>
                                  <w:marTop w:val="0"/>
                                  <w:marBottom w:val="0"/>
                                  <w:divBdr>
                                    <w:top w:val="none" w:sz="0" w:space="0" w:color="auto"/>
                                    <w:left w:val="none" w:sz="0" w:space="0" w:color="auto"/>
                                    <w:bottom w:val="single" w:sz="6" w:space="0" w:color="E5E9C2"/>
                                    <w:right w:val="none" w:sz="0" w:space="0" w:color="auto"/>
                                  </w:divBdr>
                                  <w:divsChild>
                                    <w:div w:id="1483352008">
                                      <w:marLeft w:val="0"/>
                                      <w:marRight w:val="0"/>
                                      <w:marTop w:val="0"/>
                                      <w:marBottom w:val="0"/>
                                      <w:divBdr>
                                        <w:top w:val="none" w:sz="0" w:space="0" w:color="auto"/>
                                        <w:left w:val="none" w:sz="0" w:space="0" w:color="auto"/>
                                        <w:bottom w:val="none" w:sz="0" w:space="0" w:color="auto"/>
                                        <w:right w:val="none" w:sz="0" w:space="0" w:color="auto"/>
                                      </w:divBdr>
                                      <w:divsChild>
                                        <w:div w:id="555819032">
                                          <w:marLeft w:val="0"/>
                                          <w:marRight w:val="0"/>
                                          <w:marTop w:val="0"/>
                                          <w:marBottom w:val="0"/>
                                          <w:divBdr>
                                            <w:top w:val="none" w:sz="0" w:space="0" w:color="auto"/>
                                            <w:left w:val="none" w:sz="0" w:space="0" w:color="auto"/>
                                            <w:bottom w:val="none" w:sz="0" w:space="0" w:color="auto"/>
                                            <w:right w:val="none" w:sz="0" w:space="0" w:color="auto"/>
                                          </w:divBdr>
                                          <w:divsChild>
                                            <w:div w:id="1502893543">
                                              <w:marLeft w:val="0"/>
                                              <w:marRight w:val="0"/>
                                              <w:marTop w:val="0"/>
                                              <w:marBottom w:val="0"/>
                                              <w:divBdr>
                                                <w:top w:val="none" w:sz="0" w:space="0" w:color="auto"/>
                                                <w:left w:val="none" w:sz="0" w:space="0" w:color="auto"/>
                                                <w:bottom w:val="none" w:sz="0" w:space="0" w:color="auto"/>
                                                <w:right w:val="none" w:sz="0" w:space="0" w:color="auto"/>
                                              </w:divBdr>
                                              <w:divsChild>
                                                <w:div w:id="18050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071164">
      <w:bodyDiv w:val="1"/>
      <w:marLeft w:val="0"/>
      <w:marRight w:val="0"/>
      <w:marTop w:val="0"/>
      <w:marBottom w:val="0"/>
      <w:divBdr>
        <w:top w:val="none" w:sz="0" w:space="0" w:color="auto"/>
        <w:left w:val="none" w:sz="0" w:space="0" w:color="auto"/>
        <w:bottom w:val="none" w:sz="0" w:space="0" w:color="auto"/>
        <w:right w:val="none" w:sz="0" w:space="0" w:color="auto"/>
      </w:divBdr>
    </w:div>
    <w:div w:id="971405352">
      <w:bodyDiv w:val="1"/>
      <w:marLeft w:val="0"/>
      <w:marRight w:val="0"/>
      <w:marTop w:val="0"/>
      <w:marBottom w:val="0"/>
      <w:divBdr>
        <w:top w:val="none" w:sz="0" w:space="0" w:color="auto"/>
        <w:left w:val="none" w:sz="0" w:space="0" w:color="auto"/>
        <w:bottom w:val="none" w:sz="0" w:space="0" w:color="auto"/>
        <w:right w:val="none" w:sz="0" w:space="0" w:color="auto"/>
      </w:divBdr>
    </w:div>
    <w:div w:id="987127616">
      <w:bodyDiv w:val="1"/>
      <w:marLeft w:val="0"/>
      <w:marRight w:val="0"/>
      <w:marTop w:val="0"/>
      <w:marBottom w:val="0"/>
      <w:divBdr>
        <w:top w:val="none" w:sz="0" w:space="0" w:color="auto"/>
        <w:left w:val="none" w:sz="0" w:space="0" w:color="auto"/>
        <w:bottom w:val="none" w:sz="0" w:space="0" w:color="auto"/>
        <w:right w:val="none" w:sz="0" w:space="0" w:color="auto"/>
      </w:divBdr>
    </w:div>
    <w:div w:id="1087842605">
      <w:bodyDiv w:val="1"/>
      <w:marLeft w:val="0"/>
      <w:marRight w:val="0"/>
      <w:marTop w:val="0"/>
      <w:marBottom w:val="0"/>
      <w:divBdr>
        <w:top w:val="none" w:sz="0" w:space="0" w:color="auto"/>
        <w:left w:val="none" w:sz="0" w:space="0" w:color="auto"/>
        <w:bottom w:val="none" w:sz="0" w:space="0" w:color="auto"/>
        <w:right w:val="none" w:sz="0" w:space="0" w:color="auto"/>
      </w:divBdr>
    </w:div>
    <w:div w:id="1157917509">
      <w:bodyDiv w:val="1"/>
      <w:marLeft w:val="0"/>
      <w:marRight w:val="0"/>
      <w:marTop w:val="0"/>
      <w:marBottom w:val="0"/>
      <w:divBdr>
        <w:top w:val="none" w:sz="0" w:space="0" w:color="auto"/>
        <w:left w:val="none" w:sz="0" w:space="0" w:color="auto"/>
        <w:bottom w:val="none" w:sz="0" w:space="0" w:color="auto"/>
        <w:right w:val="none" w:sz="0" w:space="0" w:color="auto"/>
      </w:divBdr>
    </w:div>
    <w:div w:id="1158301675">
      <w:bodyDiv w:val="1"/>
      <w:marLeft w:val="0"/>
      <w:marRight w:val="0"/>
      <w:marTop w:val="0"/>
      <w:marBottom w:val="0"/>
      <w:divBdr>
        <w:top w:val="none" w:sz="0" w:space="0" w:color="auto"/>
        <w:left w:val="none" w:sz="0" w:space="0" w:color="auto"/>
        <w:bottom w:val="none" w:sz="0" w:space="0" w:color="auto"/>
        <w:right w:val="none" w:sz="0" w:space="0" w:color="auto"/>
      </w:divBdr>
    </w:div>
    <w:div w:id="1185288583">
      <w:bodyDiv w:val="1"/>
      <w:marLeft w:val="0"/>
      <w:marRight w:val="0"/>
      <w:marTop w:val="0"/>
      <w:marBottom w:val="0"/>
      <w:divBdr>
        <w:top w:val="none" w:sz="0" w:space="0" w:color="auto"/>
        <w:left w:val="none" w:sz="0" w:space="0" w:color="auto"/>
        <w:bottom w:val="none" w:sz="0" w:space="0" w:color="auto"/>
        <w:right w:val="none" w:sz="0" w:space="0" w:color="auto"/>
      </w:divBdr>
      <w:divsChild>
        <w:div w:id="108935888">
          <w:marLeft w:val="0"/>
          <w:marRight w:val="0"/>
          <w:marTop w:val="0"/>
          <w:marBottom w:val="0"/>
          <w:divBdr>
            <w:top w:val="none" w:sz="0" w:space="0" w:color="auto"/>
            <w:left w:val="none" w:sz="0" w:space="0" w:color="auto"/>
            <w:bottom w:val="none" w:sz="0" w:space="0" w:color="auto"/>
            <w:right w:val="none" w:sz="0" w:space="0" w:color="auto"/>
          </w:divBdr>
          <w:divsChild>
            <w:div w:id="1156602990">
              <w:marLeft w:val="0"/>
              <w:marRight w:val="0"/>
              <w:marTop w:val="0"/>
              <w:marBottom w:val="0"/>
              <w:divBdr>
                <w:top w:val="none" w:sz="0" w:space="0" w:color="auto"/>
                <w:left w:val="none" w:sz="0" w:space="0" w:color="auto"/>
                <w:bottom w:val="none" w:sz="0" w:space="0" w:color="auto"/>
                <w:right w:val="none" w:sz="0" w:space="0" w:color="auto"/>
              </w:divBdr>
              <w:divsChild>
                <w:div w:id="273679165">
                  <w:marLeft w:val="0"/>
                  <w:marRight w:val="0"/>
                  <w:marTop w:val="0"/>
                  <w:marBottom w:val="0"/>
                  <w:divBdr>
                    <w:top w:val="none" w:sz="0" w:space="0" w:color="auto"/>
                    <w:left w:val="none" w:sz="0" w:space="0" w:color="auto"/>
                    <w:bottom w:val="none" w:sz="0" w:space="0" w:color="auto"/>
                    <w:right w:val="none" w:sz="0" w:space="0" w:color="auto"/>
                  </w:divBdr>
                  <w:divsChild>
                    <w:div w:id="1746296379">
                      <w:marLeft w:val="0"/>
                      <w:marRight w:val="0"/>
                      <w:marTop w:val="0"/>
                      <w:marBottom w:val="0"/>
                      <w:divBdr>
                        <w:top w:val="none" w:sz="0" w:space="0" w:color="auto"/>
                        <w:left w:val="none" w:sz="0" w:space="0" w:color="auto"/>
                        <w:bottom w:val="none" w:sz="0" w:space="0" w:color="auto"/>
                        <w:right w:val="none" w:sz="0" w:space="0" w:color="auto"/>
                      </w:divBdr>
                      <w:divsChild>
                        <w:div w:id="101921344">
                          <w:marLeft w:val="0"/>
                          <w:marRight w:val="0"/>
                          <w:marTop w:val="750"/>
                          <w:marBottom w:val="900"/>
                          <w:divBdr>
                            <w:top w:val="none" w:sz="0" w:space="0" w:color="auto"/>
                            <w:left w:val="none" w:sz="0" w:space="0" w:color="auto"/>
                            <w:bottom w:val="none" w:sz="0" w:space="0" w:color="auto"/>
                            <w:right w:val="none" w:sz="0" w:space="0" w:color="auto"/>
                          </w:divBdr>
                          <w:divsChild>
                            <w:div w:id="980498536">
                              <w:marLeft w:val="-225"/>
                              <w:marRight w:val="-225"/>
                              <w:marTop w:val="0"/>
                              <w:marBottom w:val="0"/>
                              <w:divBdr>
                                <w:top w:val="none" w:sz="0" w:space="0" w:color="auto"/>
                                <w:left w:val="none" w:sz="0" w:space="0" w:color="auto"/>
                                <w:bottom w:val="none" w:sz="0" w:space="0" w:color="auto"/>
                                <w:right w:val="none" w:sz="0" w:space="0" w:color="auto"/>
                              </w:divBdr>
                              <w:divsChild>
                                <w:div w:id="1160006466">
                                  <w:marLeft w:val="0"/>
                                  <w:marRight w:val="0"/>
                                  <w:marTop w:val="0"/>
                                  <w:marBottom w:val="450"/>
                                  <w:divBdr>
                                    <w:top w:val="none" w:sz="0" w:space="0" w:color="auto"/>
                                    <w:left w:val="none" w:sz="0" w:space="0" w:color="auto"/>
                                    <w:bottom w:val="none" w:sz="0" w:space="0" w:color="auto"/>
                                    <w:right w:val="none" w:sz="0" w:space="0" w:color="auto"/>
                                  </w:divBdr>
                                  <w:divsChild>
                                    <w:div w:id="1683051724">
                                      <w:marLeft w:val="-225"/>
                                      <w:marRight w:val="-225"/>
                                      <w:marTop w:val="0"/>
                                      <w:marBottom w:val="0"/>
                                      <w:divBdr>
                                        <w:top w:val="none" w:sz="0" w:space="0" w:color="auto"/>
                                        <w:left w:val="none" w:sz="0" w:space="0" w:color="auto"/>
                                        <w:bottom w:val="none" w:sz="0" w:space="0" w:color="auto"/>
                                        <w:right w:val="none" w:sz="0" w:space="0" w:color="auto"/>
                                      </w:divBdr>
                                      <w:divsChild>
                                        <w:div w:id="787578741">
                                          <w:marLeft w:val="0"/>
                                          <w:marRight w:val="0"/>
                                          <w:marTop w:val="0"/>
                                          <w:marBottom w:val="0"/>
                                          <w:divBdr>
                                            <w:top w:val="none" w:sz="0" w:space="0" w:color="auto"/>
                                            <w:left w:val="none" w:sz="0" w:space="0" w:color="auto"/>
                                            <w:bottom w:val="none" w:sz="0" w:space="0" w:color="auto"/>
                                            <w:right w:val="none" w:sz="0" w:space="0" w:color="auto"/>
                                          </w:divBdr>
                                          <w:divsChild>
                                            <w:div w:id="894126723">
                                              <w:marLeft w:val="0"/>
                                              <w:marRight w:val="0"/>
                                              <w:marTop w:val="0"/>
                                              <w:marBottom w:val="0"/>
                                              <w:divBdr>
                                                <w:top w:val="none" w:sz="0" w:space="0" w:color="auto"/>
                                                <w:left w:val="none" w:sz="0" w:space="0" w:color="auto"/>
                                                <w:bottom w:val="none" w:sz="0" w:space="0" w:color="auto"/>
                                                <w:right w:val="none" w:sz="0" w:space="0" w:color="auto"/>
                                              </w:divBdr>
                                              <w:divsChild>
                                                <w:div w:id="317346703">
                                                  <w:marLeft w:val="-225"/>
                                                  <w:marRight w:val="-225"/>
                                                  <w:marTop w:val="0"/>
                                                  <w:marBottom w:val="150"/>
                                                  <w:divBdr>
                                                    <w:top w:val="none" w:sz="0" w:space="0" w:color="auto"/>
                                                    <w:left w:val="none" w:sz="0" w:space="0" w:color="auto"/>
                                                    <w:bottom w:val="none" w:sz="0" w:space="0" w:color="auto"/>
                                                    <w:right w:val="none" w:sz="0" w:space="0" w:color="auto"/>
                                                  </w:divBdr>
                                                  <w:divsChild>
                                                    <w:div w:id="1419129917">
                                                      <w:marLeft w:val="0"/>
                                                      <w:marRight w:val="0"/>
                                                      <w:marTop w:val="0"/>
                                                      <w:marBottom w:val="0"/>
                                                      <w:divBdr>
                                                        <w:top w:val="none" w:sz="0" w:space="0" w:color="auto"/>
                                                        <w:left w:val="none" w:sz="0" w:space="0" w:color="auto"/>
                                                        <w:bottom w:val="none" w:sz="0" w:space="0" w:color="auto"/>
                                                        <w:right w:val="none" w:sz="0" w:space="0" w:color="auto"/>
                                                      </w:divBdr>
                                                      <w:divsChild>
                                                        <w:div w:id="17584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774972">
      <w:bodyDiv w:val="1"/>
      <w:marLeft w:val="68"/>
      <w:marRight w:val="68"/>
      <w:marTop w:val="68"/>
      <w:marBottom w:val="68"/>
      <w:divBdr>
        <w:top w:val="none" w:sz="0" w:space="0" w:color="auto"/>
        <w:left w:val="none" w:sz="0" w:space="0" w:color="auto"/>
        <w:bottom w:val="none" w:sz="0" w:space="0" w:color="auto"/>
        <w:right w:val="none" w:sz="0" w:space="0" w:color="auto"/>
      </w:divBdr>
      <w:divsChild>
        <w:div w:id="1398934721">
          <w:marLeft w:val="0"/>
          <w:marRight w:val="0"/>
          <w:marTop w:val="408"/>
          <w:marBottom w:val="0"/>
          <w:divBdr>
            <w:top w:val="none" w:sz="0" w:space="0" w:color="auto"/>
            <w:left w:val="none" w:sz="0" w:space="0" w:color="auto"/>
            <w:bottom w:val="none" w:sz="0" w:space="0" w:color="auto"/>
            <w:right w:val="none" w:sz="0" w:space="0" w:color="auto"/>
          </w:divBdr>
          <w:divsChild>
            <w:div w:id="1874533190">
              <w:marLeft w:val="0"/>
              <w:marRight w:val="0"/>
              <w:marTop w:val="0"/>
              <w:marBottom w:val="0"/>
              <w:divBdr>
                <w:top w:val="single" w:sz="6" w:space="0" w:color="7F7F7F"/>
                <w:left w:val="single" w:sz="6" w:space="0" w:color="7F7F7F"/>
                <w:bottom w:val="single" w:sz="6" w:space="0" w:color="7F7F7F"/>
                <w:right w:val="single" w:sz="6" w:space="0" w:color="7F7F7F"/>
              </w:divBdr>
              <w:divsChild>
                <w:div w:id="393429653">
                  <w:marLeft w:val="0"/>
                  <w:marRight w:val="0"/>
                  <w:marTop w:val="0"/>
                  <w:marBottom w:val="0"/>
                  <w:divBdr>
                    <w:top w:val="none" w:sz="0" w:space="0" w:color="auto"/>
                    <w:left w:val="none" w:sz="0" w:space="0" w:color="4D6D9F"/>
                    <w:bottom w:val="none" w:sz="0" w:space="0" w:color="auto"/>
                    <w:right w:val="none" w:sz="0" w:space="0" w:color="E7E7E7"/>
                  </w:divBdr>
                  <w:divsChild>
                    <w:div w:id="1701281121">
                      <w:marLeft w:val="0"/>
                      <w:marRight w:val="0"/>
                      <w:marTop w:val="0"/>
                      <w:marBottom w:val="0"/>
                      <w:divBdr>
                        <w:top w:val="none" w:sz="0" w:space="0" w:color="auto"/>
                        <w:left w:val="none" w:sz="0" w:space="0" w:color="auto"/>
                        <w:bottom w:val="none" w:sz="0" w:space="0" w:color="auto"/>
                        <w:right w:val="none" w:sz="0" w:space="0" w:color="auto"/>
                      </w:divBdr>
                      <w:divsChild>
                        <w:div w:id="460685190">
                          <w:marLeft w:val="0"/>
                          <w:marRight w:val="0"/>
                          <w:marTop w:val="0"/>
                          <w:marBottom w:val="0"/>
                          <w:divBdr>
                            <w:top w:val="none" w:sz="0" w:space="0" w:color="auto"/>
                            <w:left w:val="none" w:sz="0" w:space="0" w:color="auto"/>
                            <w:bottom w:val="none" w:sz="0" w:space="0" w:color="auto"/>
                            <w:right w:val="none" w:sz="0" w:space="0" w:color="auto"/>
                          </w:divBdr>
                          <w:divsChild>
                            <w:div w:id="874737943">
                              <w:marLeft w:val="0"/>
                              <w:marRight w:val="0"/>
                              <w:marTop w:val="0"/>
                              <w:marBottom w:val="0"/>
                              <w:divBdr>
                                <w:top w:val="none" w:sz="0" w:space="0" w:color="auto"/>
                                <w:left w:val="none" w:sz="0" w:space="0" w:color="auto"/>
                                <w:bottom w:val="none" w:sz="0" w:space="0" w:color="auto"/>
                                <w:right w:val="none" w:sz="0" w:space="0" w:color="auto"/>
                              </w:divBdr>
                              <w:divsChild>
                                <w:div w:id="2032995597">
                                  <w:marLeft w:val="0"/>
                                  <w:marRight w:val="0"/>
                                  <w:marTop w:val="0"/>
                                  <w:marBottom w:val="0"/>
                                  <w:divBdr>
                                    <w:top w:val="none" w:sz="0" w:space="0" w:color="auto"/>
                                    <w:left w:val="none" w:sz="0" w:space="0" w:color="auto"/>
                                    <w:bottom w:val="single" w:sz="6" w:space="0" w:color="E5E9C2"/>
                                    <w:right w:val="none" w:sz="0" w:space="0" w:color="auto"/>
                                  </w:divBdr>
                                  <w:divsChild>
                                    <w:div w:id="1250233078">
                                      <w:marLeft w:val="0"/>
                                      <w:marRight w:val="0"/>
                                      <w:marTop w:val="0"/>
                                      <w:marBottom w:val="0"/>
                                      <w:divBdr>
                                        <w:top w:val="none" w:sz="0" w:space="0" w:color="auto"/>
                                        <w:left w:val="none" w:sz="0" w:space="0" w:color="auto"/>
                                        <w:bottom w:val="none" w:sz="0" w:space="0" w:color="auto"/>
                                        <w:right w:val="none" w:sz="0" w:space="0" w:color="auto"/>
                                      </w:divBdr>
                                      <w:divsChild>
                                        <w:div w:id="1832915104">
                                          <w:marLeft w:val="0"/>
                                          <w:marRight w:val="0"/>
                                          <w:marTop w:val="0"/>
                                          <w:marBottom w:val="0"/>
                                          <w:divBdr>
                                            <w:top w:val="none" w:sz="0" w:space="0" w:color="auto"/>
                                            <w:left w:val="none" w:sz="0" w:space="0" w:color="auto"/>
                                            <w:bottom w:val="none" w:sz="0" w:space="0" w:color="auto"/>
                                            <w:right w:val="none" w:sz="0" w:space="0" w:color="auto"/>
                                          </w:divBdr>
                                          <w:divsChild>
                                            <w:div w:id="1071386114">
                                              <w:marLeft w:val="0"/>
                                              <w:marRight w:val="0"/>
                                              <w:marTop w:val="0"/>
                                              <w:marBottom w:val="0"/>
                                              <w:divBdr>
                                                <w:top w:val="none" w:sz="0" w:space="0" w:color="auto"/>
                                                <w:left w:val="none" w:sz="0" w:space="0" w:color="auto"/>
                                                <w:bottom w:val="none" w:sz="0" w:space="0" w:color="auto"/>
                                                <w:right w:val="none" w:sz="0" w:space="0" w:color="auto"/>
                                              </w:divBdr>
                                              <w:divsChild>
                                                <w:div w:id="11138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164481">
      <w:bodyDiv w:val="1"/>
      <w:marLeft w:val="0"/>
      <w:marRight w:val="0"/>
      <w:marTop w:val="0"/>
      <w:marBottom w:val="0"/>
      <w:divBdr>
        <w:top w:val="none" w:sz="0" w:space="0" w:color="auto"/>
        <w:left w:val="none" w:sz="0" w:space="0" w:color="auto"/>
        <w:bottom w:val="none" w:sz="0" w:space="0" w:color="auto"/>
        <w:right w:val="none" w:sz="0" w:space="0" w:color="auto"/>
      </w:divBdr>
    </w:div>
    <w:div w:id="1478836854">
      <w:bodyDiv w:val="1"/>
      <w:marLeft w:val="68"/>
      <w:marRight w:val="68"/>
      <w:marTop w:val="68"/>
      <w:marBottom w:val="68"/>
      <w:divBdr>
        <w:top w:val="none" w:sz="0" w:space="0" w:color="auto"/>
        <w:left w:val="none" w:sz="0" w:space="0" w:color="auto"/>
        <w:bottom w:val="none" w:sz="0" w:space="0" w:color="auto"/>
        <w:right w:val="none" w:sz="0" w:space="0" w:color="auto"/>
      </w:divBdr>
      <w:divsChild>
        <w:div w:id="410350032">
          <w:marLeft w:val="0"/>
          <w:marRight w:val="0"/>
          <w:marTop w:val="408"/>
          <w:marBottom w:val="0"/>
          <w:divBdr>
            <w:top w:val="none" w:sz="0" w:space="0" w:color="auto"/>
            <w:left w:val="none" w:sz="0" w:space="0" w:color="auto"/>
            <w:bottom w:val="none" w:sz="0" w:space="0" w:color="auto"/>
            <w:right w:val="none" w:sz="0" w:space="0" w:color="auto"/>
          </w:divBdr>
          <w:divsChild>
            <w:div w:id="92290470">
              <w:marLeft w:val="0"/>
              <w:marRight w:val="0"/>
              <w:marTop w:val="0"/>
              <w:marBottom w:val="0"/>
              <w:divBdr>
                <w:top w:val="single" w:sz="6" w:space="0" w:color="7F7F7F"/>
                <w:left w:val="single" w:sz="6" w:space="0" w:color="7F7F7F"/>
                <w:bottom w:val="single" w:sz="6" w:space="0" w:color="7F7F7F"/>
                <w:right w:val="single" w:sz="6" w:space="0" w:color="7F7F7F"/>
              </w:divBdr>
              <w:divsChild>
                <w:div w:id="1541238809">
                  <w:marLeft w:val="0"/>
                  <w:marRight w:val="0"/>
                  <w:marTop w:val="0"/>
                  <w:marBottom w:val="0"/>
                  <w:divBdr>
                    <w:top w:val="none" w:sz="0" w:space="0" w:color="auto"/>
                    <w:left w:val="none" w:sz="0" w:space="0" w:color="4D6D9F"/>
                    <w:bottom w:val="none" w:sz="0" w:space="0" w:color="auto"/>
                    <w:right w:val="none" w:sz="0" w:space="0" w:color="E7E7E7"/>
                  </w:divBdr>
                  <w:divsChild>
                    <w:div w:id="622006936">
                      <w:marLeft w:val="0"/>
                      <w:marRight w:val="0"/>
                      <w:marTop w:val="0"/>
                      <w:marBottom w:val="0"/>
                      <w:divBdr>
                        <w:top w:val="none" w:sz="0" w:space="0" w:color="auto"/>
                        <w:left w:val="none" w:sz="0" w:space="0" w:color="auto"/>
                        <w:bottom w:val="none" w:sz="0" w:space="0" w:color="auto"/>
                        <w:right w:val="none" w:sz="0" w:space="0" w:color="auto"/>
                      </w:divBdr>
                      <w:divsChild>
                        <w:div w:id="868221706">
                          <w:marLeft w:val="0"/>
                          <w:marRight w:val="0"/>
                          <w:marTop w:val="0"/>
                          <w:marBottom w:val="0"/>
                          <w:divBdr>
                            <w:top w:val="none" w:sz="0" w:space="0" w:color="auto"/>
                            <w:left w:val="none" w:sz="0" w:space="0" w:color="auto"/>
                            <w:bottom w:val="none" w:sz="0" w:space="0" w:color="auto"/>
                            <w:right w:val="none" w:sz="0" w:space="0" w:color="auto"/>
                          </w:divBdr>
                          <w:divsChild>
                            <w:div w:id="1680228421">
                              <w:marLeft w:val="0"/>
                              <w:marRight w:val="0"/>
                              <w:marTop w:val="0"/>
                              <w:marBottom w:val="0"/>
                              <w:divBdr>
                                <w:top w:val="none" w:sz="0" w:space="0" w:color="auto"/>
                                <w:left w:val="none" w:sz="0" w:space="0" w:color="auto"/>
                                <w:bottom w:val="none" w:sz="0" w:space="0" w:color="auto"/>
                                <w:right w:val="none" w:sz="0" w:space="0" w:color="auto"/>
                              </w:divBdr>
                              <w:divsChild>
                                <w:div w:id="601644795">
                                  <w:marLeft w:val="0"/>
                                  <w:marRight w:val="0"/>
                                  <w:marTop w:val="0"/>
                                  <w:marBottom w:val="0"/>
                                  <w:divBdr>
                                    <w:top w:val="none" w:sz="0" w:space="0" w:color="auto"/>
                                    <w:left w:val="none" w:sz="0" w:space="0" w:color="auto"/>
                                    <w:bottom w:val="single" w:sz="6" w:space="0" w:color="E5E9C2"/>
                                    <w:right w:val="none" w:sz="0" w:space="0" w:color="auto"/>
                                  </w:divBdr>
                                  <w:divsChild>
                                    <w:div w:id="2052654905">
                                      <w:marLeft w:val="0"/>
                                      <w:marRight w:val="0"/>
                                      <w:marTop w:val="0"/>
                                      <w:marBottom w:val="0"/>
                                      <w:divBdr>
                                        <w:top w:val="none" w:sz="0" w:space="0" w:color="auto"/>
                                        <w:left w:val="none" w:sz="0" w:space="0" w:color="auto"/>
                                        <w:bottom w:val="none" w:sz="0" w:space="0" w:color="auto"/>
                                        <w:right w:val="none" w:sz="0" w:space="0" w:color="auto"/>
                                      </w:divBdr>
                                      <w:divsChild>
                                        <w:div w:id="2070151795">
                                          <w:marLeft w:val="0"/>
                                          <w:marRight w:val="0"/>
                                          <w:marTop w:val="0"/>
                                          <w:marBottom w:val="0"/>
                                          <w:divBdr>
                                            <w:top w:val="none" w:sz="0" w:space="0" w:color="auto"/>
                                            <w:left w:val="none" w:sz="0" w:space="0" w:color="auto"/>
                                            <w:bottom w:val="none" w:sz="0" w:space="0" w:color="auto"/>
                                            <w:right w:val="none" w:sz="0" w:space="0" w:color="auto"/>
                                          </w:divBdr>
                                          <w:divsChild>
                                            <w:div w:id="1737388143">
                                              <w:marLeft w:val="0"/>
                                              <w:marRight w:val="0"/>
                                              <w:marTop w:val="0"/>
                                              <w:marBottom w:val="0"/>
                                              <w:divBdr>
                                                <w:top w:val="none" w:sz="0" w:space="0" w:color="auto"/>
                                                <w:left w:val="none" w:sz="0" w:space="0" w:color="auto"/>
                                                <w:bottom w:val="none" w:sz="0" w:space="0" w:color="auto"/>
                                                <w:right w:val="none" w:sz="0" w:space="0" w:color="auto"/>
                                              </w:divBdr>
                                              <w:divsChild>
                                                <w:div w:id="17002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491968">
      <w:bodyDiv w:val="1"/>
      <w:marLeft w:val="0"/>
      <w:marRight w:val="0"/>
      <w:marTop w:val="0"/>
      <w:marBottom w:val="0"/>
      <w:divBdr>
        <w:top w:val="none" w:sz="0" w:space="0" w:color="auto"/>
        <w:left w:val="none" w:sz="0" w:space="0" w:color="auto"/>
        <w:bottom w:val="none" w:sz="0" w:space="0" w:color="auto"/>
        <w:right w:val="none" w:sz="0" w:space="0" w:color="auto"/>
      </w:divBdr>
      <w:divsChild>
        <w:div w:id="357854381">
          <w:marLeft w:val="0"/>
          <w:marRight w:val="0"/>
          <w:marTop w:val="0"/>
          <w:marBottom w:val="0"/>
          <w:divBdr>
            <w:top w:val="none" w:sz="0" w:space="0" w:color="auto"/>
            <w:left w:val="none" w:sz="0" w:space="0" w:color="auto"/>
            <w:bottom w:val="none" w:sz="0" w:space="0" w:color="auto"/>
            <w:right w:val="none" w:sz="0" w:space="0" w:color="auto"/>
          </w:divBdr>
          <w:divsChild>
            <w:div w:id="1891578450">
              <w:marLeft w:val="0"/>
              <w:marRight w:val="150"/>
              <w:marTop w:val="0"/>
              <w:marBottom w:val="0"/>
              <w:divBdr>
                <w:top w:val="none" w:sz="0" w:space="0" w:color="auto"/>
                <w:left w:val="none" w:sz="0" w:space="0" w:color="auto"/>
                <w:bottom w:val="none" w:sz="0" w:space="0" w:color="auto"/>
                <w:right w:val="none" w:sz="0" w:space="0" w:color="auto"/>
              </w:divBdr>
              <w:divsChild>
                <w:div w:id="10877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9288">
      <w:bodyDiv w:val="1"/>
      <w:marLeft w:val="0"/>
      <w:marRight w:val="0"/>
      <w:marTop w:val="0"/>
      <w:marBottom w:val="0"/>
      <w:divBdr>
        <w:top w:val="none" w:sz="0" w:space="0" w:color="auto"/>
        <w:left w:val="none" w:sz="0" w:space="0" w:color="auto"/>
        <w:bottom w:val="none" w:sz="0" w:space="0" w:color="auto"/>
        <w:right w:val="none" w:sz="0" w:space="0" w:color="auto"/>
      </w:divBdr>
    </w:div>
    <w:div w:id="1727221139">
      <w:bodyDiv w:val="1"/>
      <w:marLeft w:val="0"/>
      <w:marRight w:val="0"/>
      <w:marTop w:val="0"/>
      <w:marBottom w:val="0"/>
      <w:divBdr>
        <w:top w:val="none" w:sz="0" w:space="0" w:color="auto"/>
        <w:left w:val="none" w:sz="0" w:space="0" w:color="auto"/>
        <w:bottom w:val="none" w:sz="0" w:space="0" w:color="auto"/>
        <w:right w:val="none" w:sz="0" w:space="0" w:color="auto"/>
      </w:divBdr>
      <w:divsChild>
        <w:div w:id="360933122">
          <w:marLeft w:val="0"/>
          <w:marRight w:val="0"/>
          <w:marTop w:val="0"/>
          <w:marBottom w:val="0"/>
          <w:divBdr>
            <w:top w:val="none" w:sz="0" w:space="0" w:color="auto"/>
            <w:left w:val="none" w:sz="0" w:space="0" w:color="auto"/>
            <w:bottom w:val="none" w:sz="0" w:space="0" w:color="auto"/>
            <w:right w:val="none" w:sz="0" w:space="0" w:color="auto"/>
          </w:divBdr>
          <w:divsChild>
            <w:div w:id="211114378">
              <w:marLeft w:val="0"/>
              <w:marRight w:val="0"/>
              <w:marTop w:val="0"/>
              <w:marBottom w:val="0"/>
              <w:divBdr>
                <w:top w:val="none" w:sz="0" w:space="0" w:color="auto"/>
                <w:left w:val="none" w:sz="0" w:space="0" w:color="auto"/>
                <w:bottom w:val="none" w:sz="0" w:space="0" w:color="auto"/>
                <w:right w:val="none" w:sz="0" w:space="0" w:color="auto"/>
              </w:divBdr>
              <w:divsChild>
                <w:div w:id="1689134596">
                  <w:marLeft w:val="0"/>
                  <w:marRight w:val="0"/>
                  <w:marTop w:val="0"/>
                  <w:marBottom w:val="0"/>
                  <w:divBdr>
                    <w:top w:val="none" w:sz="0" w:space="0" w:color="auto"/>
                    <w:left w:val="none" w:sz="0" w:space="0" w:color="auto"/>
                    <w:bottom w:val="none" w:sz="0" w:space="0" w:color="auto"/>
                    <w:right w:val="none" w:sz="0" w:space="0" w:color="auto"/>
                  </w:divBdr>
                  <w:divsChild>
                    <w:div w:id="23948745">
                      <w:marLeft w:val="0"/>
                      <w:marRight w:val="0"/>
                      <w:marTop w:val="0"/>
                      <w:marBottom w:val="0"/>
                      <w:divBdr>
                        <w:top w:val="none" w:sz="0" w:space="0" w:color="auto"/>
                        <w:left w:val="none" w:sz="0" w:space="0" w:color="auto"/>
                        <w:bottom w:val="none" w:sz="0" w:space="0" w:color="auto"/>
                        <w:right w:val="none" w:sz="0" w:space="0" w:color="auto"/>
                      </w:divBdr>
                      <w:divsChild>
                        <w:div w:id="1306008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14390">
      <w:bodyDiv w:val="1"/>
      <w:marLeft w:val="0"/>
      <w:marRight w:val="0"/>
      <w:marTop w:val="0"/>
      <w:marBottom w:val="0"/>
      <w:divBdr>
        <w:top w:val="none" w:sz="0" w:space="0" w:color="auto"/>
        <w:left w:val="none" w:sz="0" w:space="0" w:color="auto"/>
        <w:bottom w:val="none" w:sz="0" w:space="0" w:color="auto"/>
        <w:right w:val="none" w:sz="0" w:space="0" w:color="auto"/>
      </w:divBdr>
    </w:div>
    <w:div w:id="1773013200">
      <w:bodyDiv w:val="1"/>
      <w:marLeft w:val="0"/>
      <w:marRight w:val="0"/>
      <w:marTop w:val="0"/>
      <w:marBottom w:val="0"/>
      <w:divBdr>
        <w:top w:val="none" w:sz="0" w:space="0" w:color="auto"/>
        <w:left w:val="none" w:sz="0" w:space="0" w:color="auto"/>
        <w:bottom w:val="none" w:sz="0" w:space="0" w:color="auto"/>
        <w:right w:val="none" w:sz="0" w:space="0" w:color="auto"/>
      </w:divBdr>
    </w:div>
    <w:div w:id="2023971821">
      <w:bodyDiv w:val="1"/>
      <w:marLeft w:val="0"/>
      <w:marRight w:val="0"/>
      <w:marTop w:val="0"/>
      <w:marBottom w:val="0"/>
      <w:divBdr>
        <w:top w:val="none" w:sz="0" w:space="0" w:color="auto"/>
        <w:left w:val="none" w:sz="0" w:space="0" w:color="auto"/>
        <w:bottom w:val="none" w:sz="0" w:space="0" w:color="auto"/>
        <w:right w:val="none" w:sz="0" w:space="0" w:color="auto"/>
      </w:divBdr>
    </w:div>
    <w:div w:id="21235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jesdal.kommune.no/nyhetskarusell/forskningsprosjekt-forerlose-busser-gjesdal-er-med.518826.aspx" TargetMode="External"/><Relationship Id="rId18" Type="http://schemas.openxmlformats.org/officeDocument/2006/relationships/hyperlink" Target="https://www.google.no/search?q=smarby+velferdstjenester&amp;sourceid=ie7&amp;rls=com.microsoft:nb-NO:IE-Address&amp;ie=&amp;oe=&amp;gfe_rd=cr&amp;dcr=0&amp;ei=qkvmWcmpDe_k8AelzquYBQ" TargetMode="External"/><Relationship Id="rId26" Type="http://schemas.openxmlformats.org/officeDocument/2006/relationships/hyperlink" Target="http://www.interreg.no" TargetMode="External"/><Relationship Id="rId39" Type="http://schemas.openxmlformats.org/officeDocument/2006/relationships/hyperlink" Target="http://www.citykeys-project.eu/citykeys/home" TargetMode="External"/><Relationship Id="rId3" Type="http://schemas.openxmlformats.org/officeDocument/2006/relationships/styles" Target="styles.xml"/><Relationship Id="rId21" Type="http://schemas.openxmlformats.org/officeDocument/2006/relationships/hyperlink" Target="http://www.ccre.org/" TargetMode="External"/><Relationship Id="rId34" Type="http://schemas.openxmlformats.org/officeDocument/2006/relationships/hyperlink" Target="https://ec.europa.eu/futurium/en/urban-agenda" TargetMode="External"/><Relationship Id="rId42" Type="http://schemas.openxmlformats.org/officeDocument/2006/relationships/hyperlink" Target="https://www.regjeringen.no/no/aktuelt/autonome-og-samankopla-koyrety-felleserklaringar-med-sverige-og-finland-om-vidare-samarbeid-og-testing-er-underteikna/id2570785/" TargetMode="External"/><Relationship Id="rId47" Type="http://schemas.openxmlformats.org/officeDocument/2006/relationships/hyperlink" Target="http://www.citizens.is/portfolio/better-neighborhoods-helps-citizens-understand-the-realities-of-budgetin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jesdal.kommune.no/tjenester/smart-city/" TargetMode="External"/><Relationship Id="rId17" Type="http://schemas.openxmlformats.org/officeDocument/2006/relationships/hyperlink" Target="https://www.regjeringen.no/no/tema/europapolitikk/eos-midlene/eos-midlene-2014-2021/sektor-og-programomrader/id2501309/" TargetMode="External"/><Relationship Id="rId25" Type="http://schemas.openxmlformats.org/officeDocument/2006/relationships/hyperlink" Target="http://www.forskningsradet.no/prognett-horisont2020/Horisont_2020/1253988679420" TargetMode="External"/><Relationship Id="rId33" Type="http://schemas.openxmlformats.org/officeDocument/2006/relationships/hyperlink" Target="http://www.norden.org" TargetMode="External"/><Relationship Id="rId38" Type="http://schemas.openxmlformats.org/officeDocument/2006/relationships/hyperlink" Target="https://ec.europa.eu/info/eu-regional-and-urban-development/cities_en" TargetMode="External"/><Relationship Id="rId46" Type="http://schemas.openxmlformats.org/officeDocument/2006/relationships/hyperlink" Target="http://www.citizens.is/portfolio/better-reykjavik-connects-citizens-and-administration-all-year-round/" TargetMode="External"/><Relationship Id="rId2" Type="http://schemas.openxmlformats.org/officeDocument/2006/relationships/numbering" Target="numbering.xml"/><Relationship Id="rId16" Type="http://schemas.openxmlformats.org/officeDocument/2006/relationships/hyperlink" Target="http://europabanken.no/node/360" TargetMode="External"/><Relationship Id="rId20" Type="http://schemas.openxmlformats.org/officeDocument/2006/relationships/image" Target="media/image1.jpeg"/><Relationship Id="rId29" Type="http://schemas.openxmlformats.org/officeDocument/2006/relationships/hyperlink" Target="http://ec.europa.eu/isa/" TargetMode="External"/><Relationship Id="rId41" Type="http://schemas.openxmlformats.org/officeDocument/2006/relationships/hyperlink" Target="http://rfsc.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do.kommune.no/smart-bodo/" TargetMode="External"/><Relationship Id="rId24" Type="http://schemas.openxmlformats.org/officeDocument/2006/relationships/hyperlink" Target="https://ec.europa.eu/info/eu-regional-and-urban-development/cities" TargetMode="External"/><Relationship Id="rId32" Type="http://schemas.openxmlformats.org/officeDocument/2006/relationships/hyperlink" Target="https://www.forskningsradet.no/servlet/Satellite?c=Page&amp;pagename=jpiurban%2FHovedsidemal&amp;cid=1254005588115" TargetMode="External"/><Relationship Id="rId37" Type="http://schemas.openxmlformats.org/officeDocument/2006/relationships/hyperlink" Target="http://www.covenantofmayors.eu/index_en.html" TargetMode="External"/><Relationship Id="rId40" Type="http://schemas.openxmlformats.org/officeDocument/2006/relationships/hyperlink" Target="http://www.smartcities-infosystem.eu/" TargetMode="External"/><Relationship Id="rId45" Type="http://schemas.openxmlformats.org/officeDocument/2006/relationships/hyperlink" Target="http://www.citizens.is/" TargetMode="External"/><Relationship Id="rId5" Type="http://schemas.openxmlformats.org/officeDocument/2006/relationships/webSettings" Target="webSettings.xml"/><Relationship Id="rId15" Type="http://schemas.openxmlformats.org/officeDocument/2006/relationships/hyperlink" Target="https://interreg.no/2017/08/hvorfor-er-det-sa-vanskelig-a-ta-ibruk-nye-teknologiske-losninger-i-omsorgssektoren/" TargetMode="External"/><Relationship Id="rId23" Type="http://schemas.openxmlformats.org/officeDocument/2006/relationships/hyperlink" Target="http://rfsc.eu/" TargetMode="External"/><Relationship Id="rId28" Type="http://schemas.openxmlformats.org/officeDocument/2006/relationships/hyperlink" Target="https://www.difi.no/fagomrader-og-tjenester/digitalisering-og-samordning/europeisk-infrastruktur/cef-digital" TargetMode="External"/><Relationship Id="rId36" Type="http://schemas.openxmlformats.org/officeDocument/2006/relationships/hyperlink" Target="http://www.greendigitalcharter.eu/" TargetMode="External"/><Relationship Id="rId49" Type="http://schemas.openxmlformats.org/officeDocument/2006/relationships/footer" Target="footer1.xml"/><Relationship Id="rId10" Type="http://schemas.openxmlformats.org/officeDocument/2006/relationships/hyperlink" Target="http://www.stavanger.kommune.no/no/Tilbud-tjenester-og-skjema/Samfunnsutvikling/Triangulum/Om-Triangulum/" TargetMode="External"/><Relationship Id="rId19" Type="http://schemas.openxmlformats.org/officeDocument/2006/relationships/hyperlink" Target="http://www.eurocities.eu/eurocities/issues/smart-cities-issue&amp;tpl=home" TargetMode="External"/><Relationship Id="rId31" Type="http://schemas.openxmlformats.org/officeDocument/2006/relationships/hyperlink" Target="https://www.forskningsradet.no/no/Felles_europeiske_programsatsinger__JPI/1253985019169" TargetMode="External"/><Relationship Id="rId44" Type="http://schemas.openxmlformats.org/officeDocument/2006/relationships/hyperlink" Target="https://www.google.no/search?q=smarby+velferdstjenester&amp;sourceid=ie7&amp;rls=com.microsoft:nb-NO:IE-Address&amp;ie=&amp;oe=&amp;gfe_rd=cr&amp;dcr=0&amp;ei=qkvmWcmpDe_k8AelzquYBQ" TargetMode="External"/><Relationship Id="rId4" Type="http://schemas.openxmlformats.org/officeDocument/2006/relationships/settings" Target="settings.xml"/><Relationship Id="rId9" Type="http://schemas.openxmlformats.org/officeDocument/2006/relationships/hyperlink" Target="http://www.dr&#248;mmel&#248;ftet.no/wp-content/uploads/2016/09/Smarte-samfunn-rapport.pdf" TargetMode="External"/><Relationship Id="rId14" Type="http://schemas.openxmlformats.org/officeDocument/2006/relationships/hyperlink" Target="https://www.forskningsradet.no/prognett-horisont2020/Nyheter/Bruker_EUprosjekter_i_byutvikling/1254010830218&amp;lang=no" TargetMode="External"/><Relationship Id="rId22" Type="http://schemas.openxmlformats.org/officeDocument/2006/relationships/hyperlink" Target="http://www.smartcities-infosystem.eu/" TargetMode="External"/><Relationship Id="rId27" Type="http://schemas.openxmlformats.org/officeDocument/2006/relationships/hyperlink" Target="http://urbact.eu/" TargetMode="External"/><Relationship Id="rId30" Type="http://schemas.openxmlformats.org/officeDocument/2006/relationships/hyperlink" Target="https://www.difi.no/fagomrader-og-tjenester/digitalisering-og-samordning/europeisk-infrastruktur/isa" TargetMode="External"/><Relationship Id="rId35" Type="http://schemas.openxmlformats.org/officeDocument/2006/relationships/hyperlink" Target="http://ec.europa.eu/research/innovation-union/index_en.cfm?pg=eip" TargetMode="External"/><Relationship Id="rId43" Type="http://schemas.openxmlformats.org/officeDocument/2006/relationships/hyperlink" Target="https://www.regjeringen.no/no/dokumenter/digitalisering-i-kommunal-sektor/id2570258/" TargetMode="External"/><Relationship Id="rId48" Type="http://schemas.openxmlformats.org/officeDocument/2006/relationships/header" Target="header1.xml"/><Relationship Id="rId8" Type="http://schemas.openxmlformats.org/officeDocument/2006/relationships/hyperlink" Target="https://www.regjeringen.no/no/dokumenter/meld.-st.-27-20152016/id2483795/"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kommunal-rapport.no/meninger/leder/2017/10/nar-forarbeidet-svikter" TargetMode="External"/><Relationship Id="rId1" Type="http://schemas.openxmlformats.org/officeDocument/2006/relationships/hyperlink" Target="https://www.bdforum.org/wp-content/uploads/2016/11/2016_StateOfDigita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7BC4-E385-48CE-B966-F74DF2E7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64A8346E</Template>
  <TotalTime>1</TotalTime>
  <Pages>11</Pages>
  <Words>3771</Words>
  <Characters>27461</Characters>
  <Application>Microsoft Office Word</Application>
  <DocSecurity>4</DocSecurity>
  <Lines>228</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Diskusjonsnotat  Bergen 4-5.  Mai.</vt:lpstr>
      <vt:lpstr>Diskusjonsnotat  Bergen 4-5.  Mai.</vt:lpstr>
    </vt:vector>
  </TitlesOfParts>
  <Company>Utenriksdepartementet</Company>
  <LinksUpToDate>false</LinksUpToDate>
  <CharactersWithSpaces>31170</CharactersWithSpaces>
  <SharedDoc>false</SharedDoc>
  <HLinks>
    <vt:vector size="24" baseType="variant">
      <vt:variant>
        <vt:i4>4587535</vt:i4>
      </vt:variant>
      <vt:variant>
        <vt:i4>6</vt:i4>
      </vt:variant>
      <vt:variant>
        <vt:i4>0</vt:i4>
      </vt:variant>
      <vt:variant>
        <vt:i4>5</vt:i4>
      </vt:variant>
      <vt:variant>
        <vt:lpwstr>http://www.regjeringen.no/upload/UD/Vedlegg/Europa/arbeidsprogram.pdf</vt:lpwstr>
      </vt:variant>
      <vt:variant>
        <vt:lpwstr/>
      </vt:variant>
      <vt:variant>
        <vt:i4>1966080</vt:i4>
      </vt:variant>
      <vt:variant>
        <vt:i4>3</vt:i4>
      </vt:variant>
      <vt:variant>
        <vt:i4>0</vt:i4>
      </vt:variant>
      <vt:variant>
        <vt:i4>5</vt:i4>
      </vt:variant>
      <vt:variant>
        <vt:lpwstr>http://www.alternativprosjektet.no/wp-content/uploads/2012/03/ALTERNATIVRAPPORTEN.pdf</vt:lpwstr>
      </vt:variant>
      <vt:variant>
        <vt:lpwstr/>
      </vt:variant>
      <vt:variant>
        <vt:i4>2031622</vt:i4>
      </vt:variant>
      <vt:variant>
        <vt:i4>0</vt:i4>
      </vt:variant>
      <vt:variant>
        <vt:i4>0</vt:i4>
      </vt:variant>
      <vt:variant>
        <vt:i4>5</vt:i4>
      </vt:variant>
      <vt:variant>
        <vt:lpwstr>http://www.regjeringen.no/nb/dep/ud/dok/nou-er/2012/nou-2012-2.html?id=669368</vt:lpwstr>
      </vt:variant>
      <vt:variant>
        <vt:lpwstr/>
      </vt:variant>
      <vt:variant>
        <vt:i4>8192106</vt:i4>
      </vt:variant>
      <vt:variant>
        <vt:i4>0</vt:i4>
      </vt:variant>
      <vt:variant>
        <vt:i4>0</vt:i4>
      </vt:variant>
      <vt:variant>
        <vt:i4>5</vt:i4>
      </vt:variant>
      <vt:variant>
        <vt:lpwstr>http://www.ks.no/PageFiles/23926/P%c3%a5 gang i E%c3%98S - v%c3%a5ren 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Diskusjonsnotat  Bergen 4-5.  Mai.</dc:title>
  <dc:creator>jagu</dc:creator>
  <cp:lastModifiedBy>Jon Petter Arntzen</cp:lastModifiedBy>
  <cp:revision>2</cp:revision>
  <cp:lastPrinted>2016-07-04T08:01:00Z</cp:lastPrinted>
  <dcterms:created xsi:type="dcterms:W3CDTF">2017-11-16T09:39:00Z</dcterms:created>
  <dcterms:modified xsi:type="dcterms:W3CDTF">2017-11-16T09:39:00Z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250227</vt:i4>
  </property>
  <property fmtid="{D5CDD505-2E9C-101B-9397-08002B2CF9AE}" pid="3" name="JPID">
    <vt:i4>2009006092</vt:i4>
  </property>
  <property fmtid="{D5CDD505-2E9C-101B-9397-08002B2CF9AE}" pid="4" name="VARIANT">
    <vt:lpwstr>P</vt:lpwstr>
  </property>
  <property fmtid="{D5CDD505-2E9C-101B-9397-08002B2CF9AE}" pid="5" name="VERSJON">
    <vt:i4>1</vt:i4>
  </property>
  <property fmtid="{D5CDD505-2E9C-101B-9397-08002B2CF9AE}" pid="6" name="SERVER">
    <vt:lpwstr>csql-0003.tjenester.u.dep.no\insql0003</vt:lpwstr>
  </property>
  <property fmtid="{D5CDD505-2E9C-101B-9397-08002B2CF9AE}" pid="7" name="DATABASE">
    <vt:lpwstr>WebSak_KRD_Driftbase</vt:lpwstr>
  </property>
  <property fmtid="{D5CDD505-2E9C-101B-9397-08002B2CF9AE}" pid="8" name="BRUKERID">
    <vt:lpwstr>3532</vt:lpwstr>
  </property>
  <property fmtid="{D5CDD505-2E9C-101B-9397-08002B2CF9AE}" pid="9" name="VM_STATUS">
    <vt:lpwstr>E</vt:lpwstr>
  </property>
</Properties>
</file>